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rFonts w:ascii="Times New Roman" w:hAnsi="Times New Roman"/>
          <w:b w:val="1"/>
          <w:sz w:val="24"/>
        </w:rPr>
      </w:pPr>
      <w:bookmarkStart w:id="1" w:name="_Hlk132283057"/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МУНИЦИПАЛЬНОЕ  АВТОНОМНОЕ ОБЩЕОБРАЗОВАТЕЛЬНОЕ УЧРЕЖДЕНИЕ ГОРОДА РОСТОВА-НА-ДОНУ</w:t>
      </w:r>
    </w:p>
    <w:p w14:paraId="0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«ШКОЛА  № 30 ИМЕНИ ГЕРОЯ СОВЕТСКОГО СОЮЗА КРАВЦОВА О.Т.»</w:t>
      </w:r>
    </w:p>
    <w:p w14:paraId="0600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881"/>
        <w:gridCol w:w="4761"/>
      </w:tblGrid>
      <w:tr>
        <w:trPr>
          <w:trHeight w:hRule="atLeast" w:val="1597"/>
        </w:trPr>
        <w:tc>
          <w:tcPr>
            <w:tcW w:type="dxa" w:w="4881"/>
            <w:tcMar>
              <w:left w:type="dxa" w:w="0"/>
              <w:right w:type="dxa" w:w="0"/>
            </w:tcMar>
          </w:tcPr>
          <w:p w14:paraId="0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Hlk179662831"/>
            <w:r>
              <w:rPr>
                <w:rFonts w:ascii="Times New Roman" w:hAnsi="Times New Roman"/>
                <w:color w:themeColor="text1" w:val="000000"/>
                <w:sz w:val="24"/>
              </w:rPr>
              <w:t>ПРИНЯТО</w:t>
            </w:r>
            <w:r>
              <w:rPr>
                <w:rFonts w:ascii="Times New Roman" w:hAnsi="Times New Roman"/>
                <w:color w:themeColor="text1" w:val="000000"/>
                <w:spacing w:val="-4"/>
                <w:sz w:val="24"/>
              </w:rPr>
              <w:t xml:space="preserve"> </w:t>
            </w:r>
          </w:p>
          <w:p w14:paraId="08000000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едагогического </w:t>
            </w:r>
            <w:r>
              <w:rPr>
                <w:rFonts w:ascii="Times New Roman" w:hAnsi="Times New Roman"/>
                <w:sz w:val="24"/>
              </w:rPr>
              <w:t xml:space="preserve">совета                                                </w:t>
            </w:r>
          </w:p>
          <w:p w14:paraId="09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Протокол</w:t>
            </w:r>
            <w:r>
              <w:rPr>
                <w:rFonts w:ascii="Times New Roman" w:hAnsi="Times New Roman"/>
                <w:color w:themeColor="text1"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 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30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202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  <w:r>
              <w:rPr>
                <w:rFonts w:ascii="Times New Roman" w:hAnsi="Times New Roman"/>
                <w:color w:themeColor="text1"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г.</w:t>
            </w:r>
          </w:p>
          <w:p w14:paraId="0A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  <w:p w14:paraId="0B000000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СОГЛАСОВАНО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14:paraId="0C000000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на заседании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етодического совета                                                </w:t>
            </w:r>
          </w:p>
          <w:p w14:paraId="0D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Протокол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 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31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themeColor="text1" w:val="000000"/>
                <w:sz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  <w:r>
              <w:rPr>
                <w:rFonts w:ascii="Times New Roman" w:hAnsi="Times New Roman"/>
                <w:color w:themeColor="text1"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г.</w:t>
            </w:r>
          </w:p>
          <w:p w14:paraId="0E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4761"/>
            <w:tcMar>
              <w:left w:type="dxa" w:w="0"/>
              <w:right w:type="dxa" w:w="0"/>
            </w:tcMar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</w:rPr>
              <w:t>МАОУ «Школа №30»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Ермак О.П.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</w:p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1400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520</w:t>
            </w:r>
            <w:bookmarkEnd w:id="2"/>
          </w:p>
        </w:tc>
      </w:tr>
    </w:tbl>
    <w:p w14:paraId="16000000">
      <w:pPr>
        <w:rPr>
          <w:rFonts w:ascii="Times New Roman" w:hAnsi="Times New Roman"/>
          <w:color w:themeColor="text1" w:val="000000"/>
          <w:sz w:val="24"/>
        </w:rPr>
      </w:pPr>
    </w:p>
    <w:p w14:paraId="17000000">
      <w:pPr>
        <w:rPr>
          <w:rFonts w:ascii="Times New Roman" w:hAnsi="Times New Roman"/>
          <w:color w:themeColor="text1" w:val="000000"/>
          <w:sz w:val="24"/>
        </w:rPr>
      </w:pP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ОБЩЕОБРАЗОВАТЕЛЬНАЯ</w:t>
      </w:r>
    </w:p>
    <w:p w14:paraId="19000000">
      <w:pPr>
        <w:ind/>
        <w:jc w:val="center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z w:val="24"/>
        </w:rPr>
        <w:t xml:space="preserve">ОБЩЕРАЗВИВАЮЩАЯ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ПРОГРАММА</w:t>
      </w:r>
    </w:p>
    <w:p w14:paraId="1A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pacing w:val="-6"/>
          <w:sz w:val="24"/>
        </w:rPr>
        <w:t xml:space="preserve">(наименование </w:t>
      </w:r>
      <w:r>
        <w:rPr>
          <w:rFonts w:ascii="Times New Roman" w:hAnsi="Times New Roman"/>
          <w:i w:val="1"/>
          <w:spacing w:val="-6"/>
          <w:sz w:val="24"/>
        </w:rPr>
        <w:t>типа</w:t>
      </w:r>
      <w:r>
        <w:rPr>
          <w:rFonts w:ascii="Times New Roman" w:hAnsi="Times New Roman"/>
          <w:i w:val="1"/>
          <w:spacing w:val="-6"/>
          <w:sz w:val="24"/>
        </w:rPr>
        <w:t xml:space="preserve"> программы: общеразвивающая</w:t>
      </w:r>
      <w:r>
        <w:rPr>
          <w:rFonts w:ascii="Times New Roman" w:hAnsi="Times New Roman"/>
          <w:i w:val="1"/>
          <w:spacing w:val="-6"/>
          <w:sz w:val="24"/>
        </w:rPr>
        <w:t>, предпрофессиональная</w:t>
      </w:r>
      <w:r>
        <w:rPr>
          <w:rFonts w:ascii="Times New Roman" w:hAnsi="Times New Roman"/>
          <w:i w:val="1"/>
          <w:spacing w:val="-6"/>
          <w:sz w:val="24"/>
        </w:rPr>
        <w:t>, спортивной направленности</w:t>
      </w:r>
      <w:r>
        <w:rPr>
          <w:rFonts w:ascii="Times New Roman" w:hAnsi="Times New Roman"/>
          <w:i w:val="1"/>
          <w:spacing w:val="-6"/>
          <w:sz w:val="24"/>
        </w:rPr>
        <w:t>)</w:t>
      </w:r>
    </w:p>
    <w:p w14:paraId="1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  <w:u w:val="single"/>
        </w:rPr>
        <w:t>художественная</w:t>
      </w:r>
      <w:r>
        <w:rPr>
          <w:rFonts w:ascii="Times New Roman" w:hAnsi="Times New Roman"/>
          <w:sz w:val="24"/>
        </w:rPr>
        <w:t>_________________________</w:t>
      </w:r>
    </w:p>
    <w:p w14:paraId="1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(указать</w:t>
      </w:r>
      <w:r>
        <w:rPr>
          <w:rFonts w:ascii="Times New Roman" w:hAnsi="Times New Roman"/>
          <w:i w:val="1"/>
          <w:spacing w:val="-6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направленность</w:t>
      </w:r>
      <w:r>
        <w:rPr>
          <w:rFonts w:ascii="Times New Roman" w:hAnsi="Times New Roman"/>
          <w:i w:val="1"/>
          <w:spacing w:val="-4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программы)</w:t>
      </w:r>
    </w:p>
    <w:p w14:paraId="1D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  <w:u w:val="single"/>
        </w:rPr>
        <w:t>Удивительный  мир красок</w:t>
      </w:r>
      <w:r>
        <w:rPr>
          <w:rFonts w:ascii="Times New Roman" w:hAnsi="Times New Roman"/>
          <w:sz w:val="24"/>
        </w:rPr>
        <w:t>___</w:t>
      </w:r>
    </w:p>
    <w:p w14:paraId="1E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(указать</w:t>
      </w:r>
      <w:r>
        <w:rPr>
          <w:rFonts w:ascii="Times New Roman" w:hAnsi="Times New Roman"/>
          <w:i w:val="1"/>
          <w:spacing w:val="-5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название программы)</w:t>
      </w:r>
    </w:p>
    <w:p w14:paraId="1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i w:val="1"/>
          <w:sz w:val="24"/>
        </w:rPr>
        <w:t>:</w:t>
      </w:r>
      <w:r>
        <w:rPr>
          <w:rFonts w:ascii="Times New Roman" w:hAnsi="Times New Roman"/>
          <w:i w:val="1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________</w:t>
      </w:r>
      <w:r>
        <w:rPr>
          <w:rFonts w:ascii="Times New Roman" w:hAnsi="Times New Roman"/>
          <w:spacing w:val="-6"/>
          <w:sz w:val="24"/>
          <w:u w:val="single"/>
        </w:rPr>
        <w:t>базовый</w:t>
      </w:r>
      <w:r>
        <w:rPr>
          <w:rFonts w:ascii="Times New Roman" w:hAnsi="Times New Roman"/>
          <w:spacing w:val="-6"/>
          <w:sz w:val="24"/>
        </w:rPr>
        <w:t>_____</w:t>
      </w:r>
    </w:p>
    <w:p w14:paraId="20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pacing w:val="-1"/>
          <w:sz w:val="24"/>
        </w:rPr>
        <w:t>(стартовый</w:t>
      </w:r>
      <w:r>
        <w:rPr>
          <w:rFonts w:ascii="Times New Roman" w:hAnsi="Times New Roman"/>
          <w:i w:val="1"/>
          <w:spacing w:val="-1"/>
          <w:sz w:val="24"/>
        </w:rPr>
        <w:t>/</w:t>
      </w:r>
      <w:r>
        <w:rPr>
          <w:rFonts w:ascii="Times New Roman" w:hAnsi="Times New Roman"/>
          <w:i w:val="1"/>
          <w:spacing w:val="-9"/>
          <w:sz w:val="24"/>
        </w:rPr>
        <w:t xml:space="preserve">ознакомительный, </w:t>
      </w:r>
      <w:r>
        <w:rPr>
          <w:rFonts w:ascii="Times New Roman" w:hAnsi="Times New Roman"/>
          <w:i w:val="1"/>
          <w:spacing w:val="-1"/>
          <w:sz w:val="24"/>
        </w:rPr>
        <w:t>базовый</w:t>
      </w:r>
      <w:r>
        <w:rPr>
          <w:rFonts w:ascii="Times New Roman" w:hAnsi="Times New Roman"/>
          <w:i w:val="1"/>
          <w:spacing w:val="-6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продвинутый</w:t>
      </w:r>
      <w:r>
        <w:rPr>
          <w:rFonts w:ascii="Times New Roman" w:hAnsi="Times New Roman"/>
          <w:i w:val="1"/>
          <w:sz w:val="24"/>
        </w:rPr>
        <w:t>/</w:t>
      </w:r>
      <w:r>
        <w:rPr>
          <w:rFonts w:ascii="Times New Roman" w:hAnsi="Times New Roman"/>
          <w:i w:val="1"/>
          <w:sz w:val="24"/>
        </w:rPr>
        <w:t>углубленный</w:t>
      </w:r>
      <w:r>
        <w:rPr>
          <w:rFonts w:ascii="Times New Roman" w:hAnsi="Times New Roman"/>
          <w:i w:val="1"/>
          <w:sz w:val="24"/>
        </w:rPr>
        <w:t>)</w:t>
      </w:r>
    </w:p>
    <w:p w14:paraId="2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2"/>
          <w:sz w:val="24"/>
        </w:rPr>
        <w:t>_______</w:t>
      </w:r>
      <w:r>
        <w:rPr>
          <w:rFonts w:ascii="Times New Roman" w:hAnsi="Times New Roman"/>
          <w:spacing w:val="-12"/>
          <w:sz w:val="24"/>
          <w:u w:val="single"/>
        </w:rPr>
        <w:t>модифицированная</w:t>
      </w:r>
      <w:r>
        <w:rPr>
          <w:rFonts w:ascii="Times New Roman" w:hAnsi="Times New Roman"/>
          <w:spacing w:val="-12"/>
          <w:sz w:val="24"/>
        </w:rPr>
        <w:t>__________</w:t>
      </w:r>
    </w:p>
    <w:p w14:paraId="22000000">
      <w:pPr>
        <w:ind/>
        <w:jc w:val="center"/>
        <w:rPr>
          <w:rFonts w:ascii="Times New Roman" w:hAnsi="Times New Roman"/>
          <w:i w:val="1"/>
          <w:spacing w:val="-1"/>
          <w:sz w:val="24"/>
        </w:rPr>
      </w:pPr>
      <w:r>
        <w:rPr>
          <w:rFonts w:ascii="Times New Roman" w:hAnsi="Times New Roman"/>
          <w:i w:val="1"/>
          <w:spacing w:val="-2"/>
          <w:sz w:val="24"/>
        </w:rPr>
        <w:t>(типовая,</w:t>
      </w:r>
      <w:r>
        <w:rPr>
          <w:rFonts w:ascii="Times New Roman" w:hAnsi="Times New Roman"/>
          <w:i w:val="1"/>
          <w:spacing w:val="-6"/>
          <w:sz w:val="24"/>
        </w:rPr>
        <w:t xml:space="preserve"> </w:t>
      </w:r>
      <w:r>
        <w:rPr>
          <w:rFonts w:ascii="Times New Roman" w:hAnsi="Times New Roman"/>
          <w:i w:val="1"/>
          <w:spacing w:val="-1"/>
          <w:sz w:val="24"/>
        </w:rPr>
        <w:t>авторская, экспериментальная,</w:t>
      </w:r>
      <w:r>
        <w:rPr>
          <w:rFonts w:ascii="Times New Roman" w:hAnsi="Times New Roman"/>
          <w:i w:val="1"/>
          <w:spacing w:val="-6"/>
          <w:sz w:val="24"/>
        </w:rPr>
        <w:t xml:space="preserve"> </w:t>
      </w:r>
      <w:r>
        <w:rPr>
          <w:rFonts w:ascii="Times New Roman" w:hAnsi="Times New Roman"/>
          <w:i w:val="1"/>
          <w:spacing w:val="-6"/>
          <w:sz w:val="24"/>
        </w:rPr>
        <w:t xml:space="preserve">модифицированная, </w:t>
      </w:r>
      <w:r>
        <w:rPr>
          <w:rFonts w:ascii="Times New Roman" w:hAnsi="Times New Roman"/>
          <w:i w:val="1"/>
          <w:spacing w:val="-1"/>
          <w:sz w:val="24"/>
        </w:rPr>
        <w:t>адаптированная)</w:t>
      </w:r>
    </w:p>
    <w:p w14:paraId="2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реализации программы: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_______</w:t>
      </w:r>
      <w:r>
        <w:rPr>
          <w:rFonts w:ascii="Times New Roman" w:hAnsi="Times New Roman"/>
          <w:spacing w:val="-2"/>
          <w:sz w:val="24"/>
        </w:rPr>
        <w:t>______</w:t>
      </w:r>
      <w:r>
        <w:rPr>
          <w:rFonts w:ascii="Times New Roman" w:hAnsi="Times New Roman"/>
          <w:spacing w:val="-2"/>
          <w:sz w:val="24"/>
          <w:u w:val="single"/>
        </w:rPr>
        <w:t>модульная</w:t>
      </w:r>
      <w:r>
        <w:rPr>
          <w:rFonts w:ascii="Times New Roman" w:hAnsi="Times New Roman"/>
          <w:spacing w:val="-2"/>
          <w:sz w:val="24"/>
        </w:rPr>
        <w:t xml:space="preserve">___________________ </w:t>
      </w:r>
      <w:r>
        <w:rPr>
          <w:rFonts w:ascii="Times New Roman" w:hAnsi="Times New Roman"/>
          <w:i w:val="1"/>
          <w:sz w:val="24"/>
        </w:rPr>
        <w:t>(разноуровневая,</w:t>
      </w:r>
      <w:r>
        <w:rPr>
          <w:rFonts w:ascii="Times New Roman" w:hAnsi="Times New Roman"/>
          <w:i w:val="1"/>
          <w:spacing w:val="-6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модульная,</w:t>
      </w:r>
      <w:r>
        <w:rPr>
          <w:rFonts w:ascii="Times New Roman" w:hAnsi="Times New Roman"/>
          <w:i w:val="1"/>
          <w:spacing w:val="-5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сетевая)</w:t>
      </w:r>
    </w:p>
    <w:p w14:paraId="24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Возраст детей: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до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1</w:t>
      </w:r>
      <w:r>
        <w:rPr>
          <w:rFonts w:ascii="Times New Roman" w:hAnsi="Times New Roman"/>
          <w:spacing w:val="-2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лет</w:t>
      </w:r>
    </w:p>
    <w:p w14:paraId="2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______</w:t>
      </w:r>
      <w:r>
        <w:rPr>
          <w:rFonts w:ascii="Times New Roman" w:hAnsi="Times New Roman"/>
          <w:spacing w:val="-3"/>
          <w:sz w:val="24"/>
          <w:u w:val="single"/>
        </w:rPr>
        <w:t>2</w:t>
      </w:r>
      <w:r>
        <w:rPr>
          <w:rFonts w:ascii="Times New Roman" w:hAnsi="Times New Roman"/>
          <w:spacing w:val="-3"/>
          <w:sz w:val="24"/>
          <w:u w:val="single"/>
        </w:rPr>
        <w:t>год</w:t>
      </w:r>
      <w:r>
        <w:rPr>
          <w:rFonts w:ascii="Times New Roman" w:hAnsi="Times New Roman"/>
          <w:spacing w:val="-3"/>
          <w:sz w:val="24"/>
          <w:u w:val="single"/>
        </w:rPr>
        <w:t>а</w:t>
      </w:r>
      <w:r>
        <w:rPr>
          <w:rFonts w:ascii="Times New Roman" w:hAnsi="Times New Roman"/>
          <w:spacing w:val="-3"/>
          <w:sz w:val="24"/>
        </w:rPr>
        <w:t>___________</w:t>
      </w:r>
    </w:p>
    <w:p w14:paraId="26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 xml:space="preserve">1 год и т.п. или </w:t>
      </w:r>
      <w:r>
        <w:rPr>
          <w:rFonts w:ascii="Times New Roman" w:hAnsi="Times New Roman"/>
          <w:i w:val="1"/>
          <w:sz w:val="24"/>
        </w:rPr>
        <w:t>общее</w:t>
      </w:r>
      <w:r>
        <w:rPr>
          <w:rFonts w:ascii="Times New Roman" w:hAnsi="Times New Roman"/>
          <w:i w:val="1"/>
          <w:spacing w:val="-4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количество учебных часов</w:t>
      </w:r>
      <w:r>
        <w:rPr>
          <w:rFonts w:ascii="Times New Roman" w:hAnsi="Times New Roman"/>
          <w:i w:val="1"/>
          <w:sz w:val="24"/>
        </w:rPr>
        <w:t xml:space="preserve"> для краткосрочных программ</w:t>
      </w:r>
      <w:r>
        <w:rPr>
          <w:rFonts w:ascii="Times New Roman" w:hAnsi="Times New Roman"/>
          <w:i w:val="1"/>
          <w:sz w:val="24"/>
        </w:rPr>
        <w:t>)</w:t>
      </w: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Винокурова Н.А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учитель изобразительного искусства</w:t>
      </w:r>
    </w:p>
    <w:p w14:paraId="28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(ФИО</w:t>
      </w:r>
      <w:r>
        <w:rPr>
          <w:rFonts w:ascii="Times New Roman" w:hAnsi="Times New Roman"/>
          <w:i w:val="1"/>
          <w:sz w:val="24"/>
        </w:rPr>
        <w:t>, должность</w:t>
      </w:r>
      <w:r>
        <w:rPr>
          <w:rFonts w:ascii="Times New Roman" w:hAnsi="Times New Roman"/>
          <w:i w:val="1"/>
          <w:spacing w:val="-6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разработчика</w:t>
      </w:r>
      <w:r>
        <w:rPr>
          <w:rFonts w:ascii="Times New Roman" w:hAnsi="Times New Roman"/>
          <w:i w:val="1"/>
          <w:sz w:val="24"/>
        </w:rPr>
        <w:t>)</w:t>
      </w:r>
    </w:p>
    <w:p w14:paraId="2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г.Ростов-на-Дону</w:t>
      </w:r>
      <w:bookmarkEnd w:id="1"/>
    </w:p>
    <w:p w14:paraId="2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br w:type="page"/>
      </w:r>
    </w:p>
    <w:p w14:paraId="2B000000">
      <w:pPr>
        <w:spacing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Содержание</w:t>
      </w:r>
    </w:p>
    <w:p w14:paraId="2C000000">
      <w:pPr>
        <w:spacing w:line="240" w:lineRule="auto"/>
        <w:ind/>
        <w:rPr>
          <w:rFonts w:ascii="Times New Roman" w:hAnsi="Times New Roman"/>
          <w:sz w:val="24"/>
        </w:rPr>
      </w:pPr>
    </w:p>
    <w:p>
      <w:pPr>
        <w:pStyle w:val="Style_4"/>
        <w:tabs>
          <w:tab w:leader="dot" w:pos="44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 \u \o "1-3"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2E000000">
      <w:r>
        <w:t>Примените стили заголовков, чтобы составить оглавление.</w:t>
      </w:r>
    </w:p>
    <w:p>
      <w:r>
        <w:fldChar w:fldCharType="end"/>
      </w:r>
    </w:p>
    <w:p w14:paraId="30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Приложение. Календарно-тематическое планирование.</w:t>
      </w:r>
    </w:p>
    <w:p w14:paraId="31000000">
      <w:pPr>
        <w:spacing w:line="240" w:lineRule="auto"/>
        <w:ind/>
        <w:rPr>
          <w:rFonts w:ascii="Times New Roman" w:hAnsi="Times New Roman"/>
          <w:sz w:val="24"/>
        </w:rPr>
      </w:pPr>
    </w:p>
    <w:p w14:paraId="32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3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</w:t>
      </w:r>
      <w:r>
        <w:rPr>
          <w:rFonts w:ascii="Times New Roman" w:hAnsi="Times New Roman"/>
          <w:b w:val="1"/>
          <w:spacing w:val="-8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записка.</w:t>
      </w:r>
    </w:p>
    <w:p w14:paraId="34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35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дополнительного образования «Удивительный мир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красок»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разработана:</w:t>
      </w:r>
    </w:p>
    <w:p w14:paraId="36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стандарта основного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образования с изменениями, внесёнными приказом Минобрнауки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России от 31 декабря 2015 г. № 1577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 внесении изменений в ФГОС ООО», утверждённый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приказом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Минобрнауки России от 6 октября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2009г.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1897;</w:t>
      </w:r>
    </w:p>
    <w:p w14:paraId="37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учётом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примерной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(«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"http://www.fgosreestr.ru/"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www.fgosreestr.ru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»).</w:t>
      </w:r>
    </w:p>
    <w:p w14:paraId="38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углубление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полученных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основных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уроках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изобразительного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уровне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применения технологий.</w:t>
      </w:r>
    </w:p>
    <w:p w14:paraId="39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Смысловая и логическая последовательность программы курса обеспечивает целостность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преемственность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этапов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обучения.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курса занятий «Удивительный мир красок» для 5-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– создать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нравственного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 развития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курса.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задачами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14:paraId="3C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развивать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наблюдательность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живо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откликаться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события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первичное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</w:t>
      </w:r>
    </w:p>
    <w:p w14:paraId="3D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нравственно-эстетической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отзывчивости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прекрасное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искусстве</w:t>
      </w:r>
    </w:p>
    <w:p w14:paraId="3E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художественно-творческой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школьника</w:t>
      </w:r>
    </w:p>
    <w:p w14:paraId="3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образным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языком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изобразительного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посредством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знаний, умений и навыков</w:t>
      </w:r>
    </w:p>
    <w:p w14:paraId="40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группах</w:t>
      </w:r>
    </w:p>
    <w:p w14:paraId="41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дополнительный занятий «Удивительный мир красок» имеет интегративный характер, так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как она включает в себя основы разных видов визуально-пространственных искусств: живопись,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графику,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скульптуру,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дизайн,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архитектуру,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декоративно-прикладное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изображение в зрелищных и экранных искусствах. Они изучаются в контексте взаимодействия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синтетическими,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Систематизирующим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выделение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визуальных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искусств:</w:t>
      </w:r>
    </w:p>
    <w:p w14:paraId="42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деятельность;</w:t>
      </w:r>
    </w:p>
    <w:p w14:paraId="43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деятельность;</w:t>
      </w:r>
    </w:p>
    <w:p w14:paraId="4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конструктивная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деятельность.</w:t>
      </w:r>
    </w:p>
    <w:p w14:paraId="45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Постоянное практическое участие обучающихся в этих трех видах деятельности 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систематически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приобщать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детей к миру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искусства.</w:t>
      </w:r>
    </w:p>
    <w:p w14:paraId="46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занятия по изобразительному искусству предполагают сотворчество учителя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ученика;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четкость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поставленных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вариативность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импровизационный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поиск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значимых смыслов.</w:t>
      </w:r>
    </w:p>
    <w:p w14:paraId="47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 и восприятие красоты окружающего мира, произведений искусства. Практическая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художественно-творческая деятельность (ребенок выступает в роли художника) и деятельность 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выступает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зрителя,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опыт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материалы (гуашь, акварель, карандаши, мелки, уголь, пастель, пластилин, глина, различные 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бумаги, ткани, природные материалы), инструменты (кисти, карандаши, стеки, ножницы и т.д.), 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 художественные техники (аппликации, коллаж, монотипия, лепка и др.). Одна из задач 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постоянная смена художественных материалов, овладение их выразительными возможностями.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Многообразие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является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условием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каждого.</w:t>
      </w:r>
    </w:p>
    <w:p w14:paraId="48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и переживание окружающей реальности, а также способность к осознанию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переживаний,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своего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мира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важными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обучающимися материала курса. Конечная цель – формирование у обучающегося способности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самостоятельного видения мира, размышления о нем, выражения своего отношения на 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опыта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 культуры.</w:t>
      </w:r>
    </w:p>
    <w:p w14:paraId="49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Приоритетная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цель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школе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духовно-нравственное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т.е.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отвечающих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истинной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человечности,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доброте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культурной полноценности восприятия мира.</w:t>
      </w:r>
    </w:p>
    <w:p w14:paraId="4A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главный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смысловой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стержень курса.</w:t>
      </w:r>
    </w:p>
    <w:p w14:paraId="4B000000">
      <w:pPr>
        <w:spacing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общекультурному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направлению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внеурочной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деятельности.</w:t>
      </w:r>
    </w:p>
    <w:p w14:paraId="4C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Художественно-эстетическое развитие обучающегося рассматривается как важное условие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 личности, как способ его вхождения в мир человеческой культуры и в то же 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способ самопознания и самоидентификации.</w:t>
      </w:r>
    </w:p>
    <w:p w14:paraId="4D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Культуросозидающая роль программы состоит также в воспитании гражданственности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патриотизма. Эта задача ни в коей мере не ограничивает связи с культурой разных стран мира,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напротив, в основу программы положен принцип «от родного порога в мир общечеловеческой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культуры».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часть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многообразного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целостного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открывает многообразие культур разных народов и ценностные связи, объединяющие всех людей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планеты.</w:t>
      </w:r>
    </w:p>
    <w:p w14:paraId="4E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Периодическая организация выставок дает детям возможность заново увидеть и оценить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 работы, ощутить радость успеха. Выполненные на уроках работы обучающихся могут 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подарки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родных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друзей,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школы.</w:t>
      </w:r>
    </w:p>
    <w:p w14:paraId="4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режим занятий: программа курса дополнительных занятий «Удивительный мир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красок» предусматривает чередование уроков индивидуального творчества и уроков коллективной</w:t>
      </w:r>
      <w:r>
        <w:rPr>
          <w:rFonts w:ascii="Times New Roman" w:hAnsi="Times New Roman"/>
          <w:spacing w:val="-57"/>
          <w:sz w:val="24"/>
        </w:rPr>
        <w:t xml:space="preserve"> 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14:paraId="50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организации занятий: групповая.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формами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служить выставки</w:t>
      </w:r>
      <w:r>
        <w:rPr>
          <w:rFonts w:ascii="Times New Roman" w:hAnsi="Times New Roman"/>
          <w:i w:val="1"/>
          <w:spacing w:val="5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творчества,</w:t>
      </w:r>
      <w:r>
        <w:rPr>
          <w:rFonts w:ascii="Times New Roman" w:hAnsi="Times New Roman"/>
          <w:i w:val="1"/>
          <w:spacing w:val="5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конкурсы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видео-экскурсии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Словесные,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наглядные,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репродуктивные,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продуктивные,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руководством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самостоятельные</w:t>
      </w:r>
    </w:p>
    <w:p w14:paraId="52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</w:t>
      </w:r>
      <w:r>
        <w:rPr>
          <w:rFonts w:ascii="Times New Roman" w:hAnsi="Times New Roman"/>
          <w:b w:val="1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освоения</w:t>
      </w:r>
      <w:r>
        <w:rPr>
          <w:rFonts w:ascii="Times New Roman" w:hAnsi="Times New Roman"/>
          <w:b w:val="1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курса</w:t>
      </w:r>
      <w:r>
        <w:rPr>
          <w:rFonts w:ascii="Times New Roman" w:hAnsi="Times New Roman"/>
          <w:b w:val="1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внеурочной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деятельности</w:t>
      </w:r>
    </w:p>
    <w:p w14:paraId="53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результате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изучения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изостудии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«Мир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красок»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5-го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класса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будет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достигнут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результатов:</w:t>
      </w:r>
    </w:p>
    <w:p w14:paraId="5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класс):</w:t>
      </w:r>
    </w:p>
    <w:p w14:paraId="55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Появится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творческого потенциала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продуктивной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14:paraId="56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Обучающиеся:</w:t>
      </w:r>
    </w:p>
    <w:p w14:paraId="57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Овладеют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восприятия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искусства;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смогут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образную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давать эстетическую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оценку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явлениям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мира;</w:t>
      </w:r>
    </w:p>
    <w:p w14:paraId="58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сотрудничества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научатся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вести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диалог,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участвовать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значимых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жизни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искусства;</w:t>
      </w:r>
    </w:p>
    <w:p w14:paraId="59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выразительные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воплощения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собственного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художественно-творческого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замысл</w:t>
      </w: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результате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изучения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курса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изостудии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«Мир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красок»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классе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достигнуты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результаты.</w:t>
      </w:r>
    </w:p>
    <w:p w14:paraId="5A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Личностные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результаты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отражаются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свойствах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изобразительному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искусству:</w:t>
      </w:r>
    </w:p>
    <w:p w14:paraId="5B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5-го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класса:</w:t>
      </w:r>
    </w:p>
    <w:p w14:paraId="5C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к культуре и искусству Родины, своего народа, к культуре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народов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нашей страны и мира.</w:t>
      </w:r>
    </w:p>
    <w:p w14:paraId="5D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особой роли культуры и искусства в жизни общества и каждого отдельного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человека.</w:t>
      </w:r>
    </w:p>
    <w:p w14:paraId="5E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чувств,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художественно-творческого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наблюдательности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фантазии.</w:t>
      </w:r>
    </w:p>
    <w:p w14:paraId="5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доброжелательности и эмоционально-нравственной отзывчивости, понимания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сопереживания чувствам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людей.</w:t>
      </w:r>
    </w:p>
    <w:p w14:paraId="60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команде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 руководством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учителя.</w:t>
      </w:r>
    </w:p>
    <w:p w14:paraId="61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сотрудничать с товарищами в процессе совместной деятельности, соотносить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часть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общим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замыслом</w:t>
      </w:r>
    </w:p>
    <w:p w14:paraId="62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обсуждать и анализировать собственную художественную деятельность и работу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одноклассников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позиций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данной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темы,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точки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зрения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выражения.</w:t>
      </w:r>
    </w:p>
    <w:p w14:paraId="63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Метапредметные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результаты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 проявляющихся в познавательной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деятельности:</w:t>
      </w:r>
    </w:p>
    <w:p w14:paraId="6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5-го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класса:</w:t>
      </w:r>
    </w:p>
    <w:p w14:paraId="65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поискового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характера;</w:t>
      </w:r>
    </w:p>
    <w:p w14:paraId="66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позиций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сравнивать,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анализировать, выделять главное, обобщать;</w:t>
      </w:r>
    </w:p>
    <w:p w14:paraId="67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причины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успеха/неуспеха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 конструктивно действовать даже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ситуациях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неуспеха;</w:t>
      </w:r>
    </w:p>
    <w:p w14:paraId="68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рефлексии;</w:t>
      </w:r>
    </w:p>
    <w:p w14:paraId="69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логическими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синтеза,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классификации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видовым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признакам;</w:t>
      </w:r>
    </w:p>
    <w:p w14:paraId="6A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умением вести диалог, распределять функции и роли в процессе выполнения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 работы;</w:t>
      </w:r>
    </w:p>
    <w:p w14:paraId="6B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средств информационных технологий для решения различных учебно-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 задач в процессе поиска дополнительного изобразительного материала, 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 проектов,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живописи,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графике,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моделированию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т.д.;</w:t>
      </w:r>
    </w:p>
    <w:p w14:paraId="6C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рационально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организовать место занятий;</w:t>
      </w:r>
    </w:p>
    <w:p w14:paraId="6D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Осознанное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стремление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новых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умений,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достижению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высоких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результатов.</w:t>
      </w:r>
    </w:p>
    <w:p w14:paraId="6E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курс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углубляет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базовые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предмету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«Изобразительное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искусство»,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связь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«Литература»,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«История»,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«География»,</w:t>
      </w:r>
    </w:p>
    <w:p w14:paraId="6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«Биология»,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«Музыка»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«Технология».</w:t>
      </w:r>
    </w:p>
    <w:p w14:paraId="70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подведения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программы:</w:t>
      </w:r>
    </w:p>
    <w:p w14:paraId="71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Выставки: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внутриклассные,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общешкольные,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районные,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городские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т.д.</w:t>
      </w:r>
    </w:p>
    <w:p w14:paraId="72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общешкольных до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международных.</w:t>
      </w:r>
    </w:p>
    <w:p w14:paraId="73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проектов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 уровней.</w:t>
      </w:r>
    </w:p>
    <w:p w14:paraId="7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программы:</w:t>
      </w:r>
    </w:p>
    <w:p w14:paraId="75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групповых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проектов,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практические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задания,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разработка</w:t>
      </w:r>
    </w:p>
    <w:p w14:paraId="76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изделий.</w:t>
      </w:r>
    </w:p>
    <w:p w14:paraId="77000000">
      <w:pPr>
        <w:spacing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78000000">
      <w:pPr>
        <w:spacing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79000000">
      <w:pPr>
        <w:spacing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7A000000">
      <w:pPr>
        <w:spacing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7B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7C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7D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7E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7F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0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1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2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3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4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5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6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7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p w14:paraId="88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Учебно-тематический план.</w:t>
      </w:r>
    </w:p>
    <w:p w14:paraId="89000000">
      <w:pPr>
        <w:spacing w:line="240" w:lineRule="auto"/>
        <w:ind/>
        <w:rPr>
          <w:rFonts w:ascii="Times New Roman" w:hAnsi="Times New Roman"/>
          <w:i w:val="1"/>
          <w:sz w:val="24"/>
        </w:rPr>
      </w:pPr>
    </w:p>
    <w:tbl>
      <w:tblPr>
        <w:tblStyle w:val="Style_5"/>
        <w:tblInd w:type="dxa" w:w="-4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3119"/>
        <w:gridCol w:w="2410"/>
        <w:gridCol w:w="2126"/>
        <w:gridCol w:w="1276"/>
      </w:tblGrid>
      <w:tr>
        <w:trPr>
          <w:trHeight w:hRule="atLeast" w:val="55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>
        <w:trPr>
          <w:trHeight w:hRule="atLeast" w:val="11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группа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Практика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55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z w:val="24"/>
              </w:rPr>
            </w:pPr>
            <w:bookmarkStart w:id="4" w:name="_Hlk179668347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кита в изобразительном искусстве – рисунок, живопись, декоративно-прикладное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искусство.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27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реальность.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27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группа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End w:id="4"/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кита в изобразительном искусстве – рисунок, живопись, декоративно-прикладное искусство.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Фантазия и реальность.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Графика, графические материалы и приемы работы.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Заключительные темы.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группа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кита в изобразительном искусстве – рисунок, живопись, декоративно-прикладное искусство.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Фантазия и реальность.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Графика, графические материалы и приемы работы.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Заключительные темы.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группа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кита в изобразительном искусстве – рисунок, живопись, декоративно-прикладное искусство.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Фантазия и реальность.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Графика, графические материалы и приемы работы.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7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Заключительные темы.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27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</w:tbl>
    <w:p w14:paraId="05010000">
      <w:pPr>
        <w:spacing w:line="240" w:lineRule="auto"/>
        <w:ind/>
        <w:rPr>
          <w:rFonts w:ascii="Times New Roman" w:hAnsi="Times New Roman"/>
          <w:sz w:val="24"/>
        </w:rPr>
      </w:pPr>
    </w:p>
    <w:p w14:paraId="06010000">
      <w:pPr>
        <w:spacing w:line="240" w:lineRule="auto"/>
        <w:ind/>
        <w:rPr>
          <w:rFonts w:ascii="Times New Roman" w:hAnsi="Times New Roman"/>
          <w:sz w:val="24"/>
        </w:rPr>
      </w:pPr>
    </w:p>
    <w:p w14:paraId="07010000">
      <w:pPr>
        <w:spacing w:line="240" w:lineRule="auto"/>
        <w:ind/>
        <w:rPr>
          <w:rFonts w:ascii="Times New Roman" w:hAnsi="Times New Roman"/>
          <w:sz w:val="24"/>
        </w:rPr>
      </w:pPr>
    </w:p>
    <w:p w14:paraId="08010000">
      <w:pPr>
        <w:spacing w:line="240" w:lineRule="auto"/>
        <w:ind/>
        <w:rPr>
          <w:rFonts w:ascii="Times New Roman" w:hAnsi="Times New Roman"/>
          <w:sz w:val="24"/>
        </w:rPr>
      </w:pPr>
    </w:p>
    <w:p w14:paraId="09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программы</w:t>
      </w:r>
    </w:p>
    <w:p w14:paraId="0A01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B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1: Три кита в изобразительном искусстве –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рисунок, живопись, декоративно-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прикладное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искусство. Кратковременный этюд на любую тему,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предложенную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учащимися.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Цель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данного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 – дать ученикам 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вспомнить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полученные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 предыдущие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годы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обучения </w:t>
      </w:r>
    </w:p>
    <w:p w14:paraId="0C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Натюрморт «Дары осени» (живопись).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Особое внимание следует уделить колориту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работы. </w:t>
      </w:r>
    </w:p>
    <w:p w14:paraId="0D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Натюрморт графический с гипсовой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капителью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(рисунок). Пейзаж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натуры. Наброски фигуры человека. Зарисовки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натуры.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фактур. Живопись. Натюрморт в контрастной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цветовой гамме. </w:t>
      </w:r>
    </w:p>
    <w:p w14:paraId="0E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красоту природы родного края.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Изображать характерные особенности пейзажа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родной природы. Использовать выразительные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живописи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родной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имена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крупнейших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русских</w:t>
      </w:r>
    </w:p>
    <w:p w14:paraId="0F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художников-пейзажистов.</w:t>
      </w:r>
    </w:p>
    <w:p w14:paraId="10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 изображения на плоскости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помощью линии, навыки работы с графическими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акварелью.</w:t>
      </w:r>
    </w:p>
    <w:p w14:paraId="11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глазомер,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приемы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сравнения,</w:t>
      </w:r>
      <w:r>
        <w:rPr>
          <w:rFonts w:ascii="Times New Roman" w:hAnsi="Times New Roman"/>
          <w:spacing w:val="-57"/>
          <w:sz w:val="24"/>
        </w:rPr>
        <w:t xml:space="preserve">  </w:t>
      </w:r>
      <w:r>
        <w:rPr>
          <w:rFonts w:ascii="Times New Roman" w:hAnsi="Times New Roman"/>
          <w:sz w:val="24"/>
        </w:rPr>
        <w:t>изображаемого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изображением.</w:t>
      </w:r>
    </w:p>
    <w:p w14:paraId="12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Эстетически оценивать красоту и значение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 промыслов. Овладевать на практике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элементарными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основами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композиции.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Знать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 несколько разных русских народных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промыслов.</w:t>
      </w:r>
    </w:p>
    <w:p w14:paraId="13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искать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цветовые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нюансы</w:t>
      </w:r>
    </w:p>
    <w:p w14:paraId="14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2: Фантазия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реальность. Выполнение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городского</w:t>
      </w:r>
      <w:r>
        <w:rPr>
          <w:rFonts w:ascii="Times New Roman" w:hAnsi="Times New Roman"/>
          <w:spacing w:val="-57"/>
          <w:sz w:val="24"/>
        </w:rPr>
        <w:t xml:space="preserve"> 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пейзажа . Передача пространства 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перспективы. Изучение техники «эбру». 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небольших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 технике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эбру. Мастерская Деда Мороза. Изготовление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новогодних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сувениров. Мастерская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Деда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Мороза.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Открытки. Закреплять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(простые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цветные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пастель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восковая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масляная).</w:t>
      </w:r>
    </w:p>
    <w:p w14:paraId="15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фантазию,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чувство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 красивые цветовые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сочетания.</w:t>
      </w:r>
    </w:p>
    <w:p w14:paraId="16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Осваивать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навыки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работы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бумагой.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Конструировать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картона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формы.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Украшать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полученную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форму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пластилина,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декоративных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украшений</w:t>
      </w:r>
    </w:p>
    <w:p w14:paraId="17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Осваивать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навыки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работы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бумагой.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Конструировать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картона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формы.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Украшать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полученную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форму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пластилина,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различных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декоративных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украшений.</w:t>
      </w:r>
    </w:p>
    <w:p w14:paraId="18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3: Графика,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приемы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работы. Живопись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китайских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художников.</w:t>
      </w:r>
    </w:p>
    <w:p w14:paraId="19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«Китайская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акварель».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Цветы. Декоративная композиция. Приемы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декоративных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композиций.</w:t>
      </w:r>
    </w:p>
    <w:p w14:paraId="1A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Густава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Климта,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Альфонса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Мухи. Композиция. Выделение композиционного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центра.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композиционных набросков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 Графика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тушью.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Приемы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тонкими перьями.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Наброски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животных.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Передача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движения. Рисунок мягким материалом (уголь,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сангина). Использование «фактурной»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бумаги Роспись по дереву. Подробное знакомство с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городецкой росписью. Выполнение эскиза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росписи.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деревянной поверхности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роспись.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Перенос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эскиза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деревянную поверхность. 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росписи. Воспитывать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необычной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культуре.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Воспринимать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традиционного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Японии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понимания красоты природы. Научиться 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 росписи в технике суми-э. Знакомиться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японской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бумажной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куклой.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Научиться изготавливать традиционную бумажную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японскую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куклу.</w:t>
      </w:r>
    </w:p>
    <w:p w14:paraId="1B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Овладевать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живописными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творческой работы. Выяснять, почему декоративные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графическими.</w:t>
      </w:r>
    </w:p>
    <w:p w14:paraId="1C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Закреплять   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навыки 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работы    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  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графическими материалами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(простые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цветные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пастель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восковая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масляная). Закреплять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новыми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материалами.</w:t>
      </w:r>
    </w:p>
    <w:p w14:paraId="1D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промыслов. Овладевать на практике элементарными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основами композиции. Знать и называть несколько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разных русских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 промыслов.</w:t>
      </w:r>
    </w:p>
    <w:p w14:paraId="1E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4: Заключительные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темы. Натюрморт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живыми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цветами.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Живопись. Техника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«ошибана»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(прессованная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флористика). Составление натюрморта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стиле «ошибана».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Выбор композиции,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материалов. Закреплять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плоскости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линии,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графическими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пастелью.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глазомер,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изображаемого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изображением.</w:t>
      </w:r>
    </w:p>
    <w:p w14:paraId="1F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промыслов. Овладевать на практике элементарными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основами композиции. Знать и называть несколько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разных русских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 промыслов.</w:t>
      </w:r>
    </w:p>
    <w:p w14:paraId="20010000">
      <w:pPr>
        <w:sectPr>
          <w:footerReference r:id="rId2" w:type="default"/>
          <w:pgSz w:h="16840" w:orient="portrait" w:w="11910"/>
          <w:pgMar w:bottom="567" w:footer="631" w:gutter="0" w:header="0" w:left="1701" w:right="567" w:top="567"/>
          <w:titlePg/>
        </w:sectPr>
      </w:pPr>
    </w:p>
    <w:p w14:paraId="21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Методическое обеспечение</w:t>
      </w:r>
    </w:p>
    <w:p w14:paraId="22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23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учётом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информационно-методических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изобразительному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искусству,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методического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конструктора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«Внеурочная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школьников»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Д.В.Григорьев, П.В.Степанов, М., Просвещение 2010г, с использованием авторской 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курса внеурочной деятельности «Смотрю на мир глазами художника» Е.И. Коротеева. Авторский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курс. Примерные программы внеурочной деятельности /Под ред. В.А. Горского. М.: Просвещение,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2010. 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с. 23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 30.</w:t>
      </w:r>
    </w:p>
    <w:p w14:paraId="24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-список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учебно-методической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(основной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обучающихся):</w:t>
      </w:r>
    </w:p>
    <w:p w14:paraId="25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</w:p>
    <w:p w14:paraId="26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изобразительному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</w:p>
    <w:p w14:paraId="27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изобразительному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Соколовой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А.А.</w:t>
      </w:r>
    </w:p>
    <w:p w14:paraId="28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Горяева,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О.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Островская.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«Изобразительное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искусство.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Декоративно-прикладное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 жизни человека.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класс»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редакцией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Б. М.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Неменского;20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г.</w:t>
      </w:r>
    </w:p>
    <w:p w14:paraId="29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Учебно-методические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комплекты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программе,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выбранной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качестве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уроков изобразительного искусства</w:t>
      </w:r>
    </w:p>
    <w:p w14:paraId="2A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изобразительному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</w:p>
    <w:p w14:paraId="2B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пособия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(рекомендации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уроков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искусства)</w:t>
      </w:r>
    </w:p>
    <w:p w14:paraId="2C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журналы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</w:p>
    <w:p w14:paraId="2D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Учебно-наглядные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пособия</w:t>
      </w:r>
    </w:p>
    <w:p w14:paraId="2E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Энциклопедии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справочные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издания</w:t>
      </w:r>
    </w:p>
    <w:p w14:paraId="2F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Альбомы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</w:p>
    <w:p w14:paraId="30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музеях</w:t>
      </w:r>
    </w:p>
    <w:p w14:paraId="31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стилям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архитектуры</w:t>
      </w:r>
    </w:p>
    <w:p w14:paraId="32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-цифровые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ресурсы:</w:t>
      </w:r>
    </w:p>
    <w:p w14:paraId="33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библиотеки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</w:p>
    <w:p w14:paraId="34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-печатные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пособия:</w:t>
      </w:r>
    </w:p>
    <w:p w14:paraId="35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цветоведению,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перспективе,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орнамента</w:t>
      </w:r>
    </w:p>
    <w:p w14:paraId="36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стилям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архитектуры,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одежды,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быта</w:t>
      </w:r>
    </w:p>
    <w:p w14:paraId="37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рисования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растений,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деревьев,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птиц,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</w:t>
      </w:r>
    </w:p>
    <w:p w14:paraId="38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промыслам,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русскому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костюму,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декоративно-прикладному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</w:t>
      </w:r>
    </w:p>
    <w:p w14:paraId="39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-экранно-звуковые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пособия:</w:t>
      </w:r>
    </w:p>
    <w:p w14:paraId="3A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Аудиозаписи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музыке,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</w:t>
      </w:r>
    </w:p>
    <w:p w14:paraId="3B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Презентации: по видам изобразительных (пластических) искусств;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жанрам изобразительных искусств; по памятникам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архитектуры России и мира; 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стилям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искусстве;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промыслам;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декоративно-прикладному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искусству;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творчеству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художников.</w:t>
      </w:r>
    </w:p>
    <w:p w14:paraId="3C010000">
      <w:pPr>
        <w:spacing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материально-техническое</w:t>
      </w:r>
      <w:r>
        <w:rPr>
          <w:rFonts w:ascii="Times New Roman" w:hAnsi="Times New Roman"/>
          <w:i w:val="1"/>
          <w:spacing w:val="-9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обеспечение:</w:t>
      </w:r>
    </w:p>
    <w:p w14:paraId="3D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-оборудование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приборы:</w:t>
      </w:r>
    </w:p>
    <w:p w14:paraId="3E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Ученические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столы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местные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комплектом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стульев,</w:t>
      </w:r>
    </w:p>
    <w:p w14:paraId="3F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учительский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тумбой,</w:t>
      </w:r>
    </w:p>
    <w:p w14:paraId="40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Шкафы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хранения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учебников,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дидактических материалов,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пособий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пр.</w:t>
      </w:r>
    </w:p>
    <w:p w14:paraId="41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акварельные</w:t>
      </w:r>
    </w:p>
    <w:p w14:paraId="42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Емкости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воды</w:t>
      </w:r>
    </w:p>
    <w:p w14:paraId="43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Рамы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</w:p>
    <w:p w14:paraId="44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натуры</w:t>
      </w:r>
    </w:p>
    <w:p w14:paraId="45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(средства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ИКТ):</w:t>
      </w:r>
    </w:p>
    <w:p w14:paraId="46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программным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обеспечением</w:t>
      </w:r>
    </w:p>
    <w:p w14:paraId="47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мольберты в количестве 16 штук</w:t>
      </w:r>
    </w:p>
    <w:p w14:paraId="4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A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B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C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D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F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10000">
      <w:pPr>
        <w:spacing w:line="240" w:lineRule="auto"/>
        <w:ind/>
        <w:rPr>
          <w:rFonts w:ascii="Times New Roman" w:hAnsi="Times New Roman"/>
          <w:sz w:val="24"/>
        </w:rPr>
      </w:pPr>
    </w:p>
    <w:p w14:paraId="55010000">
      <w:pPr>
        <w:spacing w:line="240" w:lineRule="auto"/>
        <w:ind/>
        <w:rPr>
          <w:rFonts w:ascii="Times New Roman" w:hAnsi="Times New Roman"/>
          <w:sz w:val="24"/>
        </w:rPr>
      </w:pPr>
    </w:p>
    <w:p w14:paraId="56010000">
      <w:pPr>
        <w:spacing w:line="240" w:lineRule="auto"/>
        <w:ind/>
        <w:rPr>
          <w:rFonts w:ascii="Times New Roman" w:hAnsi="Times New Roman"/>
          <w:sz w:val="24"/>
        </w:rPr>
      </w:pPr>
    </w:p>
    <w:p w14:paraId="57010000">
      <w:pPr>
        <w:spacing w:line="240" w:lineRule="auto"/>
        <w:ind/>
        <w:rPr>
          <w:rFonts w:ascii="Times New Roman" w:hAnsi="Times New Roman"/>
          <w:sz w:val="24"/>
        </w:rPr>
      </w:pPr>
    </w:p>
    <w:p w14:paraId="58010000">
      <w:pPr>
        <w:spacing w:line="240" w:lineRule="auto"/>
        <w:ind/>
        <w:rPr>
          <w:rFonts w:ascii="Times New Roman" w:hAnsi="Times New Roman"/>
          <w:sz w:val="24"/>
        </w:rPr>
      </w:pPr>
    </w:p>
    <w:p w14:paraId="59010000">
      <w:pPr>
        <w:spacing w:line="240" w:lineRule="auto"/>
        <w:ind/>
        <w:rPr>
          <w:rFonts w:ascii="Times New Roman" w:hAnsi="Times New Roman"/>
          <w:sz w:val="24"/>
        </w:rPr>
      </w:pPr>
    </w:p>
    <w:p w14:paraId="5A010000">
      <w:pPr>
        <w:spacing w:line="240" w:lineRule="auto"/>
        <w:ind/>
        <w:rPr>
          <w:rFonts w:ascii="Times New Roman" w:hAnsi="Times New Roman"/>
          <w:sz w:val="24"/>
        </w:rPr>
      </w:pPr>
    </w:p>
    <w:p w14:paraId="5B010000">
      <w:pPr>
        <w:spacing w:line="240" w:lineRule="auto"/>
        <w:ind/>
        <w:rPr>
          <w:rFonts w:ascii="Times New Roman" w:hAnsi="Times New Roman"/>
          <w:sz w:val="24"/>
        </w:rPr>
      </w:pPr>
    </w:p>
    <w:p w14:paraId="5C010000">
      <w:pPr>
        <w:spacing w:line="240" w:lineRule="auto"/>
        <w:ind/>
        <w:rPr>
          <w:rFonts w:ascii="Times New Roman" w:hAnsi="Times New Roman"/>
          <w:sz w:val="24"/>
        </w:rPr>
      </w:pPr>
    </w:p>
    <w:p w14:paraId="5D010000">
      <w:pPr>
        <w:spacing w:line="240" w:lineRule="auto"/>
        <w:ind/>
        <w:rPr>
          <w:rFonts w:ascii="Times New Roman" w:hAnsi="Times New Roman"/>
          <w:sz w:val="24"/>
        </w:rPr>
      </w:pPr>
    </w:p>
    <w:p w14:paraId="5E010000">
      <w:pPr>
        <w:spacing w:line="240" w:lineRule="auto"/>
        <w:ind/>
        <w:rPr>
          <w:rFonts w:ascii="Times New Roman" w:hAnsi="Times New Roman"/>
          <w:sz w:val="24"/>
        </w:rPr>
      </w:pPr>
    </w:p>
    <w:p w14:paraId="5F010000">
      <w:pPr>
        <w:spacing w:line="240" w:lineRule="auto"/>
        <w:ind/>
        <w:rPr>
          <w:rFonts w:ascii="Times New Roman" w:hAnsi="Times New Roman"/>
          <w:sz w:val="24"/>
        </w:rPr>
      </w:pPr>
    </w:p>
    <w:p w14:paraId="60010000">
      <w:pPr>
        <w:spacing w:line="240" w:lineRule="auto"/>
        <w:ind/>
        <w:rPr>
          <w:rFonts w:ascii="Times New Roman" w:hAnsi="Times New Roman"/>
          <w:sz w:val="24"/>
        </w:rPr>
      </w:pPr>
    </w:p>
    <w:p w14:paraId="61010000">
      <w:pPr>
        <w:spacing w:line="240" w:lineRule="auto"/>
        <w:ind/>
        <w:rPr>
          <w:rFonts w:ascii="Times New Roman" w:hAnsi="Times New Roman"/>
          <w:sz w:val="24"/>
        </w:rPr>
      </w:pPr>
    </w:p>
    <w:p w14:paraId="62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литературы</w:t>
      </w:r>
    </w:p>
    <w:p w14:paraId="63010000">
      <w:pPr>
        <w:spacing w:line="240" w:lineRule="auto"/>
        <w:ind/>
        <w:rPr>
          <w:rFonts w:ascii="Times New Roman" w:hAnsi="Times New Roman"/>
          <w:sz w:val="24"/>
        </w:rPr>
      </w:pPr>
    </w:p>
    <w:p w14:paraId="64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Арманд Т. Орнаментация ткани. Руководство по росписи ткани, М., Издательский центр «ВЕГОС», 2005.</w:t>
      </w:r>
    </w:p>
    <w:p w14:paraId="65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Аранова С.В. “Обучение изобразительному искусству. Интеграция художественного и логического”, – С – П., “Каро”, 2004.</w:t>
      </w:r>
    </w:p>
    <w:p w14:paraId="66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Афанасьева Р., Соловьева. Руководство коллективными работами по рисованию и аппликации // Дошкольное воспитание. – 1985. - № 7.</w:t>
      </w:r>
    </w:p>
    <w:p w14:paraId="67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Вайткявичене Р.В. Первоосновы техники батика / Р.В. Вайткявичене // Школа и производство. - 1987. - №8.</w:t>
      </w:r>
    </w:p>
    <w:p w14:paraId="68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Горский В.А.  Примерные программы внеурочной деятельности. Начальное и основное образование [А. А. Тимофеев, Д. В. Смирнов и др.]; под ред. В. А. Горского. – М.: Просвещение, 2010.-111с. – (Стандарты второго поколения).</w:t>
      </w:r>
    </w:p>
    <w:p w14:paraId="69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Горяева Н.А., Островская О.В. “Декоративно - прикладное искусство в жизни человека”, -М., “Посвещение”, 2003.</w:t>
      </w:r>
    </w:p>
    <w:p w14:paraId="6A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Долгих Л.Ю. Олигофренопедагогика. Часть </w:t>
      </w:r>
      <w:r>
        <w:rPr>
          <w:rFonts w:ascii="Times New Roman" w:hAnsi="Times New Roman"/>
          <w:sz w:val="24"/>
        </w:rPr>
        <w:t>Ⅱ</w:t>
      </w:r>
      <w:r>
        <w:rPr>
          <w:rFonts w:ascii="Times New Roman" w:hAnsi="Times New Roman"/>
          <w:sz w:val="24"/>
        </w:rPr>
        <w:t xml:space="preserve">. Теория и методика воспитания: учебное пособие – Иркутск: Аспринт, 2016. – 212 с.  </w:t>
      </w:r>
    </w:p>
    <w:p w14:paraId="6B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Загребаева Л.В. Роспись по ткани, лоскутное шитье. – М., - 2002. – С.45</w:t>
      </w:r>
    </w:p>
    <w:p w14:paraId="6C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Иванченко В. Н. Занятия в системе дополнительного образования детей. Учебно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н/Д: Из-во «Учитель», 2007. -288с.</w:t>
      </w:r>
    </w:p>
    <w:p w14:paraId="6D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Казлова С.А., Куликова Т.А. Дошкольная педагогика. – М., - 1998. – С.190</w:t>
      </w:r>
    </w:p>
    <w:p w14:paraId="6E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Синеглазова М.А. Распишем ткань сами. М., 2000.</w:t>
      </w:r>
    </w:p>
    <w:p w14:paraId="6F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Синеглазова М.О. Батик / М.О. Синеглазова. - М.: Изд. дом МСП. - 2004. - 96 с. </w:t>
      </w:r>
    </w:p>
    <w:p w14:paraId="70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Сокольникова Н.М. Основы живописи. Обнинск, 1996.</w:t>
      </w:r>
    </w:p>
    <w:p w14:paraId="71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Сокольникова Н.М. Основы композиции. Обнинск, 1996.</w:t>
      </w:r>
    </w:p>
    <w:p w14:paraId="72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Сокольникова Н.М. Основы рисунка. Обнинск, 1996.</w:t>
      </w:r>
    </w:p>
    <w:p w14:paraId="73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14:paraId="74010000">
      <w:pPr>
        <w:spacing w:line="240" w:lineRule="auto"/>
        <w:ind/>
        <w:rPr>
          <w:rFonts w:ascii="Times New Roman" w:hAnsi="Times New Roman"/>
          <w:sz w:val="24"/>
        </w:rPr>
      </w:pPr>
    </w:p>
    <w:p w14:paraId="75010000">
      <w:pPr>
        <w:spacing w:line="240" w:lineRule="auto"/>
        <w:ind/>
        <w:rPr>
          <w:rFonts w:ascii="Times New Roman" w:hAnsi="Times New Roman"/>
          <w:sz w:val="24"/>
        </w:rPr>
      </w:pPr>
    </w:p>
    <w:p w14:paraId="76010000">
      <w:pPr>
        <w:spacing w:line="240" w:lineRule="auto"/>
        <w:ind/>
        <w:rPr>
          <w:rFonts w:ascii="Times New Roman" w:hAnsi="Times New Roman"/>
          <w:sz w:val="24"/>
        </w:rPr>
      </w:pPr>
    </w:p>
    <w:p w14:paraId="77010000">
      <w:pPr>
        <w:spacing w:line="240" w:lineRule="auto"/>
        <w:ind/>
        <w:rPr>
          <w:rFonts w:ascii="Times New Roman" w:hAnsi="Times New Roman"/>
          <w:sz w:val="24"/>
        </w:rPr>
      </w:pPr>
    </w:p>
    <w:p w14:paraId="78010000">
      <w:pPr>
        <w:spacing w:line="240" w:lineRule="auto"/>
        <w:ind/>
        <w:rPr>
          <w:rFonts w:ascii="Times New Roman" w:hAnsi="Times New Roman"/>
          <w:sz w:val="24"/>
        </w:rPr>
      </w:pPr>
    </w:p>
    <w:p w14:paraId="79010000">
      <w:pPr>
        <w:spacing w:line="240" w:lineRule="auto"/>
        <w:ind/>
        <w:rPr>
          <w:rFonts w:ascii="Times New Roman" w:hAnsi="Times New Roman"/>
          <w:sz w:val="24"/>
        </w:rPr>
      </w:pPr>
    </w:p>
    <w:p w14:paraId="7A010000">
      <w:pPr>
        <w:spacing w:line="240" w:lineRule="auto"/>
        <w:ind/>
        <w:rPr>
          <w:rFonts w:ascii="Times New Roman" w:hAnsi="Times New Roman"/>
          <w:sz w:val="24"/>
        </w:rPr>
      </w:pPr>
    </w:p>
    <w:p w14:paraId="7B010000">
      <w:pPr>
        <w:spacing w:line="240" w:lineRule="auto"/>
        <w:ind/>
        <w:rPr>
          <w:rFonts w:ascii="Times New Roman" w:hAnsi="Times New Roman"/>
          <w:sz w:val="24"/>
        </w:rPr>
      </w:pPr>
    </w:p>
    <w:p w14:paraId="7C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7D010000">
      <w:pPr>
        <w:spacing w:line="240" w:lineRule="auto"/>
        <w:ind/>
        <w:rPr>
          <w:rFonts w:ascii="Times New Roman" w:hAnsi="Times New Roman"/>
          <w:sz w:val="24"/>
        </w:rPr>
      </w:pPr>
    </w:p>
    <w:p w14:paraId="7E01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5" w:name="_Hlk179664088"/>
      <w:r>
        <w:rPr>
          <w:rFonts w:ascii="Times New Roman" w:hAnsi="Times New Roman"/>
          <w:b w:val="1"/>
          <w:sz w:val="24"/>
        </w:rPr>
        <w:t>Календарно-тематическое планирование.</w:t>
      </w:r>
    </w:p>
    <w:p w14:paraId="7F010000">
      <w:pPr>
        <w:spacing w:line="240" w:lineRule="auto"/>
        <w:ind/>
        <w:rPr>
          <w:rFonts w:ascii="Times New Roman" w:hAnsi="Times New Roman"/>
          <w:sz w:val="24"/>
        </w:rPr>
      </w:pPr>
    </w:p>
    <w:tbl>
      <w:tblPr>
        <w:tblStyle w:val="Style_6"/>
        <w:tblLayout w:type="fixed"/>
      </w:tblPr>
      <w:tblGrid>
        <w:gridCol w:w="1101"/>
        <w:gridCol w:w="5136"/>
        <w:gridCol w:w="2268"/>
        <w:gridCol w:w="2268"/>
      </w:tblGrid>
      <w:tr>
        <w:trPr>
          <w:trHeight w:hRule="atLeast" w:val="256"/>
        </w:trPr>
        <w:tc>
          <w:tcPr>
            <w:tcW w:type="dxa" w:w="1101"/>
            <w:vMerge w:val="restart"/>
          </w:tcPr>
          <w:p w14:paraId="80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№ п/п</w:t>
            </w:r>
          </w:p>
        </w:tc>
        <w:tc>
          <w:tcPr>
            <w:tcW w:type="dxa" w:w="5136"/>
            <w:vMerge w:val="restart"/>
          </w:tcPr>
          <w:p w14:paraId="8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Тема</w:t>
            </w:r>
          </w:p>
        </w:tc>
        <w:tc>
          <w:tcPr>
            <w:tcW w:type="dxa" w:w="4536"/>
            <w:gridSpan w:val="2"/>
          </w:tcPr>
          <w:p w14:paraId="82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Дата проведения</w:t>
            </w:r>
          </w:p>
        </w:tc>
      </w:tr>
      <w:tr>
        <w:trPr>
          <w:trHeight w:hRule="atLeast" w:val="527"/>
        </w:trPr>
        <w:tc>
          <w:tcPr>
            <w:tcW w:type="dxa" w:w="1101"/>
            <w:gridSpan w:val="1"/>
            <w:vMerge w:val="continue"/>
          </w:tcPr>
          <w:p/>
        </w:tc>
        <w:tc>
          <w:tcPr>
            <w:tcW w:type="dxa" w:w="5136"/>
            <w:gridSpan w:val="1"/>
            <w:vMerge w:val="continue"/>
          </w:tcPr>
          <w:p/>
        </w:tc>
        <w:tc>
          <w:tcPr>
            <w:tcW w:type="dxa" w:w="2268"/>
          </w:tcPr>
          <w:p w14:paraId="8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 группа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(2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часа в день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</w:p>
        </w:tc>
        <w:tc>
          <w:tcPr>
            <w:tcW w:type="dxa" w:w="2268"/>
          </w:tcPr>
          <w:p w14:paraId="84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группа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(2 часа в день)</w:t>
            </w:r>
          </w:p>
        </w:tc>
      </w:tr>
      <w:tr>
        <w:trPr>
          <w:trHeight w:hRule="atLeast" w:val="299"/>
        </w:trPr>
        <w:tc>
          <w:tcPr>
            <w:tcW w:type="dxa" w:w="10773"/>
            <w:gridSpan w:val="4"/>
          </w:tcPr>
          <w:p w14:paraId="8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Раздел 1 </w:t>
            </w:r>
            <w:r>
              <w:rPr>
                <w:rFonts w:ascii="Times New Roman" w:hAnsi="Times New Roman"/>
                <w:sz w:val="24"/>
              </w:rPr>
              <w:t>Три кита в изобразительном искусстве 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рисунок, живопись, декоративно-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прикладное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искусство.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86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1.</w:t>
            </w:r>
          </w:p>
        </w:tc>
        <w:tc>
          <w:tcPr>
            <w:tcW w:type="dxa" w:w="5136"/>
          </w:tcPr>
          <w:p w14:paraId="8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Кратковременный этюд на любую тему,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предложенную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учащимися.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  <w:p w14:paraId="88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8"/>
          </w:tcPr>
          <w:p w14:paraId="89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03.09</w:t>
            </w:r>
          </w:p>
          <w:p w14:paraId="8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10.09</w:t>
            </w:r>
          </w:p>
        </w:tc>
        <w:tc>
          <w:tcPr>
            <w:tcW w:type="dxa" w:w="2268"/>
          </w:tcPr>
          <w:p w14:paraId="8B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05.09</w:t>
            </w:r>
          </w:p>
          <w:p w14:paraId="8C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12.09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8D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</w:t>
            </w:r>
          </w:p>
        </w:tc>
        <w:tc>
          <w:tcPr>
            <w:tcW w:type="dxa" w:w="5136"/>
          </w:tcPr>
          <w:p w14:paraId="8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«Дары осени» (живопись).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8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17.09</w:t>
            </w:r>
          </w:p>
          <w:p w14:paraId="9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24.09</w:t>
            </w:r>
          </w:p>
        </w:tc>
        <w:tc>
          <w:tcPr>
            <w:tcW w:type="dxa" w:w="2268"/>
          </w:tcPr>
          <w:p w14:paraId="9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  <w:p w14:paraId="9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9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3.</w:t>
            </w:r>
          </w:p>
        </w:tc>
        <w:tc>
          <w:tcPr>
            <w:tcW w:type="dxa" w:w="5136"/>
          </w:tcPr>
          <w:p w14:paraId="94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9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графический с гипсовой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капителью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(рисунок).</w:t>
            </w:r>
          </w:p>
        </w:tc>
        <w:tc>
          <w:tcPr>
            <w:tcW w:type="dxa" w:w="2268"/>
          </w:tcPr>
          <w:p w14:paraId="9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  <w:p w14:paraId="9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08.10</w:t>
            </w:r>
          </w:p>
        </w:tc>
        <w:tc>
          <w:tcPr>
            <w:tcW w:type="dxa" w:w="2268"/>
          </w:tcPr>
          <w:p w14:paraId="9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  <w:p w14:paraId="9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9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4.</w:t>
            </w:r>
          </w:p>
        </w:tc>
        <w:tc>
          <w:tcPr>
            <w:tcW w:type="dxa" w:w="5136"/>
          </w:tcPr>
          <w:p w14:paraId="9B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9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натуры.</w:t>
            </w:r>
          </w:p>
        </w:tc>
        <w:tc>
          <w:tcPr>
            <w:tcW w:type="dxa" w:w="2268"/>
          </w:tcPr>
          <w:p w14:paraId="9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  <w:p w14:paraId="9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type="dxa" w:w="2268"/>
          </w:tcPr>
          <w:p w14:paraId="9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</w:t>
            </w:r>
          </w:p>
          <w:p w14:paraId="A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A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5.</w:t>
            </w:r>
          </w:p>
        </w:tc>
        <w:tc>
          <w:tcPr>
            <w:tcW w:type="dxa" w:w="5136"/>
          </w:tcPr>
          <w:p w14:paraId="A2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Наброски фигуры человека. Зарисовки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натуры.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A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  <w:p w14:paraId="A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  <w:p w14:paraId="A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19.11</w:t>
            </w:r>
          </w:p>
        </w:tc>
        <w:tc>
          <w:tcPr>
            <w:tcW w:type="dxa" w:w="2268"/>
          </w:tcPr>
          <w:p w14:paraId="A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  <w:p w14:paraId="A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14.11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A8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A9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6.</w:t>
            </w:r>
          </w:p>
        </w:tc>
        <w:tc>
          <w:tcPr>
            <w:tcW w:type="dxa" w:w="5136"/>
          </w:tcPr>
          <w:p w14:paraId="AA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AB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Живопись. Натюрморт в контрастной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цветовой гамме</w:t>
            </w:r>
          </w:p>
        </w:tc>
        <w:tc>
          <w:tcPr>
            <w:tcW w:type="dxa" w:w="2268"/>
          </w:tcPr>
          <w:p w14:paraId="A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26.11</w:t>
            </w:r>
          </w:p>
          <w:p w14:paraId="A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03.12</w:t>
            </w:r>
          </w:p>
        </w:tc>
        <w:tc>
          <w:tcPr>
            <w:tcW w:type="dxa" w:w="2268"/>
          </w:tcPr>
          <w:p w14:paraId="A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21.11</w:t>
            </w:r>
          </w:p>
          <w:p w14:paraId="A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</w:tr>
      <w:tr>
        <w:trPr>
          <w:trHeight w:hRule="atLeast" w:val="299"/>
        </w:trPr>
        <w:tc>
          <w:tcPr>
            <w:tcW w:type="dxa" w:w="10773"/>
            <w:gridSpan w:val="4"/>
          </w:tcPr>
          <w:p w14:paraId="B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Раздел 2 / Фантазии и реальность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B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7.</w:t>
            </w:r>
          </w:p>
        </w:tc>
        <w:tc>
          <w:tcPr>
            <w:tcW w:type="dxa" w:w="5136"/>
          </w:tcPr>
          <w:p w14:paraId="B2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городского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пейзажа.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B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10.12</w:t>
            </w:r>
          </w:p>
          <w:p w14:paraId="B4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17.12</w:t>
            </w:r>
          </w:p>
        </w:tc>
        <w:tc>
          <w:tcPr>
            <w:tcW w:type="dxa" w:w="2268"/>
          </w:tcPr>
          <w:p w14:paraId="B5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05.12</w:t>
            </w:r>
          </w:p>
          <w:p w14:paraId="B6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12.12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B7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8.</w:t>
            </w:r>
          </w:p>
        </w:tc>
        <w:tc>
          <w:tcPr>
            <w:tcW w:type="dxa" w:w="5136"/>
          </w:tcPr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техники «эбру».</w:t>
            </w:r>
          </w:p>
          <w:p w14:paraId="B9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B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24.12</w:t>
            </w:r>
          </w:p>
          <w:p w14:paraId="BB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14.01</w:t>
            </w:r>
          </w:p>
        </w:tc>
        <w:tc>
          <w:tcPr>
            <w:tcW w:type="dxa" w:w="2268"/>
          </w:tcPr>
          <w:p w14:paraId="BC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19.12</w:t>
            </w:r>
          </w:p>
          <w:p w14:paraId="BD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26.12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BE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9.</w:t>
            </w:r>
          </w:p>
        </w:tc>
        <w:tc>
          <w:tcPr>
            <w:tcW w:type="dxa" w:w="5136"/>
          </w:tcPr>
          <w:p w14:paraId="BF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C0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Мастерская Деда Мороза. </w:t>
            </w:r>
          </w:p>
        </w:tc>
        <w:tc>
          <w:tcPr>
            <w:tcW w:type="dxa" w:w="2268"/>
          </w:tcPr>
          <w:p w14:paraId="C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21.01</w:t>
            </w:r>
          </w:p>
          <w:p w14:paraId="C2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28.01</w:t>
            </w:r>
          </w:p>
        </w:tc>
        <w:tc>
          <w:tcPr>
            <w:tcW w:type="dxa" w:w="2268"/>
          </w:tcPr>
          <w:p w14:paraId="C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09.01</w:t>
            </w:r>
          </w:p>
          <w:p w14:paraId="C4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16.01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C5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</w:t>
            </w:r>
          </w:p>
        </w:tc>
        <w:tc>
          <w:tcPr>
            <w:tcW w:type="dxa" w:w="5136"/>
          </w:tcPr>
          <w:p w14:paraId="C6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C7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Мороза.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Открытки.</w:t>
            </w:r>
          </w:p>
        </w:tc>
        <w:tc>
          <w:tcPr>
            <w:tcW w:type="dxa" w:w="2268"/>
          </w:tcPr>
          <w:p w14:paraId="C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04.02</w:t>
            </w:r>
          </w:p>
          <w:p w14:paraId="C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11.02</w:t>
            </w:r>
          </w:p>
        </w:tc>
        <w:tc>
          <w:tcPr>
            <w:tcW w:type="dxa" w:w="2268"/>
          </w:tcPr>
          <w:p w14:paraId="C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23.01</w:t>
            </w:r>
          </w:p>
          <w:p w14:paraId="CB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30.01</w:t>
            </w:r>
          </w:p>
        </w:tc>
      </w:tr>
      <w:tr>
        <w:trPr>
          <w:trHeight w:hRule="atLeast" w:val="299"/>
        </w:trPr>
        <w:tc>
          <w:tcPr>
            <w:tcW w:type="dxa" w:w="10773"/>
            <w:gridSpan w:val="4"/>
          </w:tcPr>
          <w:p w14:paraId="CC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Раздел 3 /</w:t>
            </w:r>
            <w:r>
              <w:rPr>
                <w:rFonts w:ascii="Times New Roman" w:hAnsi="Times New Roman"/>
                <w:sz w:val="24"/>
              </w:rPr>
              <w:t>Графика,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CD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</w:t>
            </w:r>
          </w:p>
        </w:tc>
        <w:tc>
          <w:tcPr>
            <w:tcW w:type="dxa" w:w="5136"/>
          </w:tcPr>
          <w:p w14:paraId="CE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C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Живопись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китайских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художников.</w:t>
            </w:r>
          </w:p>
          <w:p w14:paraId="D0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«Китайская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акварель».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Цветы.</w:t>
            </w:r>
          </w:p>
        </w:tc>
        <w:tc>
          <w:tcPr>
            <w:tcW w:type="dxa" w:w="2268"/>
          </w:tcPr>
          <w:p w14:paraId="D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18.02</w:t>
            </w:r>
          </w:p>
          <w:p w14:paraId="D2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25.02</w:t>
            </w:r>
          </w:p>
        </w:tc>
        <w:tc>
          <w:tcPr>
            <w:tcW w:type="dxa" w:w="2268"/>
          </w:tcPr>
          <w:p w14:paraId="D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06.02</w:t>
            </w:r>
          </w:p>
          <w:p w14:paraId="D4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13.02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D5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</w:t>
            </w:r>
          </w:p>
        </w:tc>
        <w:tc>
          <w:tcPr>
            <w:tcW w:type="dxa" w:w="5136"/>
          </w:tcPr>
          <w:p w14:paraId="D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композиция. Приемы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декоративных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композиций.</w:t>
            </w:r>
          </w:p>
          <w:p w14:paraId="D7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Густава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Климта,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Альфонса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Мухи.</w:t>
            </w:r>
          </w:p>
        </w:tc>
        <w:tc>
          <w:tcPr>
            <w:tcW w:type="dxa" w:w="2268"/>
          </w:tcPr>
          <w:p w14:paraId="D8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04.03</w:t>
            </w:r>
          </w:p>
          <w:p w14:paraId="D9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11.03</w:t>
            </w:r>
          </w:p>
        </w:tc>
        <w:tc>
          <w:tcPr>
            <w:tcW w:type="dxa" w:w="2268"/>
          </w:tcPr>
          <w:p w14:paraId="D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20.02</w:t>
            </w:r>
          </w:p>
          <w:p w14:paraId="DB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27.02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DC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</w:t>
            </w:r>
          </w:p>
        </w:tc>
        <w:tc>
          <w:tcPr>
            <w:tcW w:type="dxa" w:w="5136"/>
          </w:tcPr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Композиция. Выделение композиционного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композиционных</w:t>
            </w:r>
          </w:p>
          <w:p w14:paraId="DE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набросков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type="dxa" w:w="2268"/>
          </w:tcPr>
          <w:p w14:paraId="DF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18.03</w:t>
            </w:r>
          </w:p>
          <w:p w14:paraId="E0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25.03</w:t>
            </w:r>
          </w:p>
          <w:p w14:paraId="E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08.04</w:t>
            </w:r>
          </w:p>
        </w:tc>
        <w:tc>
          <w:tcPr>
            <w:tcW w:type="dxa" w:w="2268"/>
          </w:tcPr>
          <w:p w14:paraId="E2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06.03</w:t>
            </w:r>
          </w:p>
          <w:p w14:paraId="E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13.03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E4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</w:t>
            </w:r>
          </w:p>
        </w:tc>
        <w:tc>
          <w:tcPr>
            <w:tcW w:type="dxa" w:w="5136"/>
          </w:tcPr>
          <w:p w14:paraId="E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тушью.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тонкими</w:t>
            </w:r>
          </w:p>
          <w:p w14:paraId="E6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перьями.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Наброски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type="dxa" w:w="2268"/>
          </w:tcPr>
          <w:p w14:paraId="E7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15.04</w:t>
            </w:r>
          </w:p>
          <w:p w14:paraId="E8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E9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20.03</w:t>
            </w:r>
          </w:p>
          <w:p w14:paraId="E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27.03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EB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</w:t>
            </w:r>
          </w:p>
        </w:tc>
        <w:tc>
          <w:tcPr>
            <w:tcW w:type="dxa" w:w="5136"/>
          </w:tcPr>
          <w:p w14:paraId="EC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мягким материалом (уголь,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сангина). Использование «фактурной»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</w:t>
            </w:r>
          </w:p>
        </w:tc>
        <w:tc>
          <w:tcPr>
            <w:tcW w:type="dxa" w:w="2268"/>
          </w:tcPr>
          <w:p w14:paraId="ED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22.04</w:t>
            </w:r>
          </w:p>
        </w:tc>
        <w:tc>
          <w:tcPr>
            <w:tcW w:type="dxa" w:w="2268"/>
          </w:tcPr>
          <w:p w14:paraId="EE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03.04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EF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16.</w:t>
            </w:r>
          </w:p>
        </w:tc>
        <w:tc>
          <w:tcPr>
            <w:tcW w:type="dxa" w:w="5136"/>
          </w:tcPr>
          <w:p w14:paraId="F0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Роспись по дереву. Подробное знакомство с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городецкой росписью. Выполнение эскиза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росписи.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F1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29.04</w:t>
            </w:r>
          </w:p>
          <w:p w14:paraId="F2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F3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10.04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F4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</w:t>
            </w:r>
          </w:p>
        </w:tc>
        <w:tc>
          <w:tcPr>
            <w:tcW w:type="dxa" w:w="5136"/>
          </w:tcPr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тушью.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тонкими</w:t>
            </w:r>
          </w:p>
          <w:p w14:paraId="F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перьями.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Наброски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type="dxa" w:w="2268"/>
          </w:tcPr>
          <w:p w14:paraId="F7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06.05</w:t>
            </w:r>
          </w:p>
        </w:tc>
        <w:tc>
          <w:tcPr>
            <w:tcW w:type="dxa" w:w="2268"/>
          </w:tcPr>
          <w:p w14:paraId="F8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17.04</w:t>
            </w:r>
          </w:p>
        </w:tc>
      </w:tr>
      <w:tr>
        <w:trPr>
          <w:trHeight w:hRule="atLeast" w:val="313"/>
        </w:trPr>
        <w:tc>
          <w:tcPr>
            <w:tcW w:type="dxa" w:w="10773"/>
            <w:gridSpan w:val="4"/>
          </w:tcPr>
          <w:p w14:paraId="F9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Раздел 4 / Заключительные темы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FA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</w:t>
            </w:r>
          </w:p>
        </w:tc>
        <w:tc>
          <w:tcPr>
            <w:tcW w:type="dxa" w:w="5136"/>
          </w:tcPr>
          <w:p w14:paraId="FB01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FC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живыми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цветами.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Живопись.</w:t>
            </w:r>
          </w:p>
        </w:tc>
        <w:tc>
          <w:tcPr>
            <w:tcW w:type="dxa" w:w="2268"/>
          </w:tcPr>
          <w:p w14:paraId="FD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13.05</w:t>
            </w:r>
          </w:p>
        </w:tc>
        <w:tc>
          <w:tcPr>
            <w:tcW w:type="dxa" w:w="2268"/>
          </w:tcPr>
          <w:p w14:paraId="FE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24.04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FF01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</w:t>
            </w:r>
          </w:p>
        </w:tc>
        <w:tc>
          <w:tcPr>
            <w:tcW w:type="dxa" w:w="5136"/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«ошибана»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(прессованная</w:t>
            </w:r>
          </w:p>
          <w:p w14:paraId="0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флористика). Составление натюрморта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стиле «ошибана».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композиции,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</w:p>
        </w:tc>
        <w:tc>
          <w:tcPr>
            <w:tcW w:type="dxa" w:w="2268"/>
          </w:tcPr>
          <w:p w14:paraId="0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20.05</w:t>
            </w:r>
          </w:p>
          <w:p w14:paraId="0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0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15.05</w:t>
            </w:r>
          </w:p>
          <w:p w14:paraId="0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22.05</w:t>
            </w:r>
          </w:p>
        </w:tc>
      </w:tr>
      <w:tr>
        <w:trPr>
          <w:trHeight w:hRule="atLeast" w:val="313"/>
        </w:trPr>
        <w:tc>
          <w:tcPr>
            <w:tcW w:type="dxa" w:w="6237"/>
            <w:gridSpan w:val="2"/>
          </w:tcPr>
          <w:p w14:paraId="0602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2268"/>
          </w:tcPr>
          <w:p w14:paraId="0702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8</w:t>
            </w:r>
          </w:p>
        </w:tc>
        <w:tc>
          <w:tcPr>
            <w:tcW w:type="dxa" w:w="2268"/>
          </w:tcPr>
          <w:p w14:paraId="0802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8</w:t>
            </w:r>
          </w:p>
        </w:tc>
      </w:tr>
    </w:tbl>
    <w:p w14:paraId="0902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0A020000">
      <w:pPr>
        <w:spacing w:line="240" w:lineRule="auto"/>
        <w:ind/>
        <w:rPr>
          <w:rFonts w:ascii="Times New Roman" w:hAnsi="Times New Roman"/>
          <w:sz w:val="24"/>
        </w:rPr>
      </w:pPr>
    </w:p>
    <w:p w14:paraId="0B020000">
      <w:pPr>
        <w:spacing w:line="240" w:lineRule="auto"/>
        <w:ind/>
        <w:rPr>
          <w:rFonts w:ascii="Times New Roman" w:hAnsi="Times New Roman"/>
          <w:sz w:val="24"/>
        </w:rPr>
      </w:pPr>
    </w:p>
    <w:p w14:paraId="0C020000">
      <w:pPr>
        <w:spacing w:line="240" w:lineRule="auto"/>
        <w:ind/>
        <w:rPr>
          <w:rFonts w:ascii="Times New Roman" w:hAnsi="Times New Roman"/>
          <w:sz w:val="24"/>
        </w:rPr>
      </w:pPr>
    </w:p>
    <w:p w14:paraId="0D020000">
      <w:pPr>
        <w:spacing w:line="240" w:lineRule="auto"/>
        <w:ind/>
        <w:rPr>
          <w:rFonts w:ascii="Times New Roman" w:hAnsi="Times New Roman"/>
          <w:sz w:val="24"/>
        </w:rPr>
      </w:pPr>
    </w:p>
    <w:p w14:paraId="0E020000">
      <w:pPr>
        <w:spacing w:line="240" w:lineRule="auto"/>
        <w:ind/>
        <w:rPr>
          <w:rFonts w:ascii="Times New Roman" w:hAnsi="Times New Roman"/>
          <w:sz w:val="24"/>
        </w:rPr>
      </w:pPr>
    </w:p>
    <w:p w14:paraId="0F020000">
      <w:pPr>
        <w:spacing w:line="240" w:lineRule="auto"/>
        <w:ind/>
        <w:rPr>
          <w:rFonts w:ascii="Times New Roman" w:hAnsi="Times New Roman"/>
          <w:sz w:val="24"/>
        </w:rPr>
      </w:pPr>
    </w:p>
    <w:p w14:paraId="10020000">
      <w:pPr>
        <w:spacing w:line="240" w:lineRule="auto"/>
        <w:ind/>
        <w:rPr>
          <w:rFonts w:ascii="Times New Roman" w:hAnsi="Times New Roman"/>
          <w:sz w:val="24"/>
        </w:rPr>
      </w:pPr>
    </w:p>
    <w:p w14:paraId="11020000">
      <w:pPr>
        <w:spacing w:line="240" w:lineRule="auto"/>
        <w:ind/>
        <w:rPr>
          <w:rFonts w:ascii="Times New Roman" w:hAnsi="Times New Roman"/>
          <w:sz w:val="24"/>
        </w:rPr>
      </w:pPr>
    </w:p>
    <w:p w14:paraId="12020000">
      <w:pPr>
        <w:spacing w:line="240" w:lineRule="auto"/>
        <w:ind/>
        <w:rPr>
          <w:rFonts w:ascii="Times New Roman" w:hAnsi="Times New Roman"/>
          <w:sz w:val="24"/>
        </w:rPr>
      </w:pPr>
    </w:p>
    <w:p w14:paraId="13020000">
      <w:pPr>
        <w:spacing w:line="240" w:lineRule="auto"/>
        <w:ind/>
        <w:rPr>
          <w:rFonts w:ascii="Times New Roman" w:hAnsi="Times New Roman"/>
          <w:sz w:val="24"/>
        </w:rPr>
      </w:pPr>
    </w:p>
    <w:p w14:paraId="14020000">
      <w:pPr>
        <w:spacing w:line="240" w:lineRule="auto"/>
        <w:ind/>
        <w:rPr>
          <w:rFonts w:ascii="Times New Roman" w:hAnsi="Times New Roman"/>
          <w:sz w:val="24"/>
        </w:rPr>
      </w:pPr>
    </w:p>
    <w:p w14:paraId="15020000">
      <w:pPr>
        <w:spacing w:line="240" w:lineRule="auto"/>
        <w:ind/>
        <w:rPr>
          <w:rFonts w:ascii="Times New Roman" w:hAnsi="Times New Roman"/>
          <w:sz w:val="24"/>
        </w:rPr>
      </w:pPr>
    </w:p>
    <w:p w14:paraId="16020000">
      <w:pPr>
        <w:spacing w:line="240" w:lineRule="auto"/>
        <w:ind/>
        <w:rPr>
          <w:rFonts w:ascii="Times New Roman" w:hAnsi="Times New Roman"/>
          <w:sz w:val="24"/>
        </w:rPr>
      </w:pPr>
    </w:p>
    <w:p w14:paraId="17020000">
      <w:pPr>
        <w:spacing w:line="240" w:lineRule="auto"/>
        <w:ind/>
        <w:rPr>
          <w:rFonts w:ascii="Times New Roman" w:hAnsi="Times New Roman"/>
          <w:sz w:val="24"/>
        </w:rPr>
      </w:pPr>
    </w:p>
    <w:p w14:paraId="18020000">
      <w:pPr>
        <w:spacing w:line="240" w:lineRule="auto"/>
        <w:ind/>
        <w:rPr>
          <w:rFonts w:ascii="Times New Roman" w:hAnsi="Times New Roman"/>
          <w:sz w:val="24"/>
        </w:rPr>
      </w:pPr>
    </w:p>
    <w:p w14:paraId="19020000">
      <w:pPr>
        <w:spacing w:line="240" w:lineRule="auto"/>
        <w:ind/>
        <w:rPr>
          <w:rFonts w:ascii="Times New Roman" w:hAnsi="Times New Roman"/>
          <w:sz w:val="24"/>
        </w:rPr>
      </w:pPr>
    </w:p>
    <w:p w14:paraId="1A020000">
      <w:pPr>
        <w:spacing w:line="240" w:lineRule="auto"/>
        <w:ind/>
        <w:rPr>
          <w:rFonts w:ascii="Times New Roman" w:hAnsi="Times New Roman"/>
          <w:sz w:val="24"/>
        </w:rPr>
      </w:pPr>
    </w:p>
    <w:p w14:paraId="1B020000">
      <w:pPr>
        <w:spacing w:line="240" w:lineRule="auto"/>
        <w:ind/>
        <w:rPr>
          <w:rFonts w:ascii="Times New Roman" w:hAnsi="Times New Roman"/>
          <w:sz w:val="24"/>
        </w:rPr>
      </w:pPr>
    </w:p>
    <w:p w14:paraId="1C020000">
      <w:pPr>
        <w:spacing w:line="240" w:lineRule="auto"/>
        <w:ind/>
        <w:rPr>
          <w:rFonts w:ascii="Times New Roman" w:hAnsi="Times New Roman"/>
          <w:sz w:val="24"/>
        </w:rPr>
      </w:pPr>
    </w:p>
    <w:p w14:paraId="1D020000">
      <w:pPr>
        <w:spacing w:line="240" w:lineRule="auto"/>
        <w:ind/>
        <w:rPr>
          <w:rFonts w:ascii="Times New Roman" w:hAnsi="Times New Roman"/>
          <w:sz w:val="24"/>
        </w:rPr>
      </w:pPr>
    </w:p>
    <w:p w14:paraId="1E020000">
      <w:pPr>
        <w:spacing w:line="240" w:lineRule="auto"/>
        <w:ind/>
        <w:rPr>
          <w:rFonts w:ascii="Times New Roman" w:hAnsi="Times New Roman"/>
          <w:sz w:val="24"/>
        </w:rPr>
      </w:pPr>
    </w:p>
    <w:p w14:paraId="1F020000">
      <w:pPr>
        <w:spacing w:line="240" w:lineRule="auto"/>
        <w:ind/>
        <w:rPr>
          <w:rFonts w:ascii="Times New Roman" w:hAnsi="Times New Roman"/>
          <w:sz w:val="24"/>
        </w:rPr>
      </w:pPr>
    </w:p>
    <w:p w14:paraId="20020000">
      <w:pPr>
        <w:spacing w:line="240" w:lineRule="auto"/>
        <w:ind/>
        <w:rPr>
          <w:rFonts w:ascii="Times New Roman" w:hAnsi="Times New Roman"/>
          <w:sz w:val="24"/>
        </w:rPr>
      </w:pPr>
    </w:p>
    <w:p w14:paraId="21020000">
      <w:pPr>
        <w:spacing w:line="240" w:lineRule="auto"/>
        <w:ind/>
        <w:rPr>
          <w:rFonts w:ascii="Times New Roman" w:hAnsi="Times New Roman"/>
          <w:sz w:val="24"/>
        </w:rPr>
      </w:pPr>
    </w:p>
    <w:p w14:paraId="22020000">
      <w:pPr>
        <w:spacing w:line="240" w:lineRule="auto"/>
        <w:ind/>
        <w:rPr>
          <w:rFonts w:ascii="Times New Roman" w:hAnsi="Times New Roman"/>
          <w:sz w:val="24"/>
        </w:rPr>
      </w:pPr>
    </w:p>
    <w:p w14:paraId="23020000">
      <w:pPr>
        <w:spacing w:line="240" w:lineRule="auto"/>
        <w:ind/>
        <w:rPr>
          <w:rFonts w:ascii="Times New Roman" w:hAnsi="Times New Roman"/>
          <w:sz w:val="24"/>
        </w:rPr>
      </w:pPr>
    </w:p>
    <w:p w14:paraId="24020000">
      <w:pPr>
        <w:spacing w:line="240" w:lineRule="auto"/>
        <w:ind/>
        <w:rPr>
          <w:rFonts w:ascii="Times New Roman" w:hAnsi="Times New Roman"/>
          <w:sz w:val="24"/>
        </w:rPr>
      </w:pPr>
      <w:bookmarkEnd w:id="5"/>
    </w:p>
    <w:p w14:paraId="2502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Календарно-тематическое планирование.</w:t>
      </w:r>
    </w:p>
    <w:p w14:paraId="26020000">
      <w:pPr>
        <w:spacing w:line="240" w:lineRule="auto"/>
        <w:ind/>
        <w:rPr>
          <w:rFonts w:ascii="Times New Roman" w:hAnsi="Times New Roman"/>
          <w:sz w:val="24"/>
        </w:rPr>
      </w:pPr>
    </w:p>
    <w:tbl>
      <w:tblPr>
        <w:tblStyle w:val="Style_6"/>
        <w:tblLayout w:type="fixed"/>
      </w:tblPr>
      <w:tblGrid>
        <w:gridCol w:w="1101"/>
        <w:gridCol w:w="5136"/>
        <w:gridCol w:w="2268"/>
        <w:gridCol w:w="2268"/>
      </w:tblGrid>
      <w:tr>
        <w:trPr>
          <w:trHeight w:hRule="atLeast" w:val="256"/>
        </w:trPr>
        <w:tc>
          <w:tcPr>
            <w:tcW w:type="dxa" w:w="1101"/>
            <w:vMerge w:val="restart"/>
          </w:tcPr>
          <w:p w14:paraId="2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№ п/п</w:t>
            </w:r>
          </w:p>
        </w:tc>
        <w:tc>
          <w:tcPr>
            <w:tcW w:type="dxa" w:w="5136"/>
            <w:vMerge w:val="restart"/>
          </w:tcPr>
          <w:p w14:paraId="2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Тема</w:t>
            </w:r>
          </w:p>
        </w:tc>
        <w:tc>
          <w:tcPr>
            <w:tcW w:type="dxa" w:w="4536"/>
            <w:gridSpan w:val="2"/>
          </w:tcPr>
          <w:p w14:paraId="2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Дата проведения</w:t>
            </w:r>
          </w:p>
        </w:tc>
      </w:tr>
      <w:tr>
        <w:trPr>
          <w:trHeight w:hRule="atLeast" w:val="527"/>
        </w:trPr>
        <w:tc>
          <w:tcPr>
            <w:tcW w:type="dxa" w:w="1101"/>
            <w:gridSpan w:val="1"/>
            <w:vMerge w:val="continue"/>
          </w:tcPr>
          <w:p/>
        </w:tc>
        <w:tc>
          <w:tcPr>
            <w:tcW w:type="dxa" w:w="5136"/>
            <w:gridSpan w:val="1"/>
            <w:vMerge w:val="continue"/>
          </w:tcPr>
          <w:p/>
        </w:tc>
        <w:tc>
          <w:tcPr>
            <w:tcW w:type="dxa" w:w="2268"/>
          </w:tcPr>
          <w:p w14:paraId="2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 группа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(1 час в день)</w:t>
            </w:r>
          </w:p>
        </w:tc>
        <w:tc>
          <w:tcPr>
            <w:tcW w:type="dxa" w:w="2268"/>
          </w:tcPr>
          <w:p w14:paraId="2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 группа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(1 час в день)</w:t>
            </w:r>
          </w:p>
        </w:tc>
      </w:tr>
      <w:tr>
        <w:trPr>
          <w:trHeight w:hRule="atLeast" w:val="299"/>
        </w:trPr>
        <w:tc>
          <w:tcPr>
            <w:tcW w:type="dxa" w:w="10773"/>
            <w:gridSpan w:val="4"/>
          </w:tcPr>
          <w:p w14:paraId="2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Раздел 1 </w:t>
            </w:r>
            <w:r>
              <w:rPr>
                <w:rFonts w:ascii="Times New Roman" w:hAnsi="Times New Roman"/>
                <w:sz w:val="24"/>
              </w:rPr>
              <w:t>Три кита в изобразительном искусстве 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рисунок, живопись, декоративно-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прикладное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искусство.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2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1.</w:t>
            </w:r>
          </w:p>
        </w:tc>
        <w:tc>
          <w:tcPr>
            <w:tcW w:type="dxa" w:w="5136"/>
          </w:tcPr>
          <w:p w14:paraId="2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Кратковременный этюд на любую тему,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предложенную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учащимися.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  <w:p w14:paraId="2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8"/>
          </w:tcPr>
          <w:p w14:paraId="3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03.09</w:t>
            </w:r>
          </w:p>
          <w:p w14:paraId="3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04.09</w:t>
            </w:r>
          </w:p>
          <w:p w14:paraId="3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10.09</w:t>
            </w:r>
          </w:p>
          <w:p w14:paraId="3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3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04.09</w:t>
            </w:r>
          </w:p>
          <w:p w14:paraId="3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05.09</w:t>
            </w:r>
          </w:p>
          <w:p w14:paraId="3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11.09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3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2.</w:t>
            </w:r>
          </w:p>
        </w:tc>
        <w:tc>
          <w:tcPr>
            <w:tcW w:type="dxa" w:w="5136"/>
          </w:tcPr>
          <w:p w14:paraId="3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«Дары осени» (живопись).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3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17.09</w:t>
            </w:r>
          </w:p>
          <w:p w14:paraId="3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type="dxa" w:w="2268"/>
          </w:tcPr>
          <w:p w14:paraId="3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  <w:p w14:paraId="3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  <w:p w14:paraId="3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3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3.</w:t>
            </w:r>
          </w:p>
        </w:tc>
        <w:tc>
          <w:tcPr>
            <w:tcW w:type="dxa" w:w="5136"/>
          </w:tcPr>
          <w:p w14:paraId="40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4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графический с гипсовой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капителью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(рисунок).</w:t>
            </w:r>
          </w:p>
        </w:tc>
        <w:tc>
          <w:tcPr>
            <w:tcW w:type="dxa" w:w="2268"/>
          </w:tcPr>
          <w:p w14:paraId="4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24.09</w:t>
            </w:r>
          </w:p>
          <w:p w14:paraId="4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  <w:p w14:paraId="4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  <w:p w14:paraId="4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8"/>
          </w:tcPr>
          <w:p w14:paraId="4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</w:t>
            </w:r>
          </w:p>
          <w:p w14:paraId="4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  <w:p w14:paraId="4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4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4.</w:t>
            </w:r>
          </w:p>
        </w:tc>
        <w:tc>
          <w:tcPr>
            <w:tcW w:type="dxa" w:w="5136"/>
          </w:tcPr>
          <w:p w14:paraId="4A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4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натуры.</w:t>
            </w:r>
          </w:p>
        </w:tc>
        <w:tc>
          <w:tcPr>
            <w:tcW w:type="dxa" w:w="2268"/>
          </w:tcPr>
          <w:p w14:paraId="4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</w:t>
            </w:r>
          </w:p>
          <w:p w14:paraId="4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08.10</w:t>
            </w:r>
          </w:p>
          <w:p w14:paraId="4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type="dxa" w:w="2268"/>
          </w:tcPr>
          <w:p w14:paraId="4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  <w:p w14:paraId="5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  <w:p w14:paraId="5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5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5.</w:t>
            </w:r>
          </w:p>
        </w:tc>
        <w:tc>
          <w:tcPr>
            <w:tcW w:type="dxa" w:w="5136"/>
          </w:tcPr>
          <w:p w14:paraId="53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Наброски фигуры человека. Зарисовки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натуры.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5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15.10</w:t>
            </w:r>
          </w:p>
          <w:p w14:paraId="5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16.10</w:t>
            </w:r>
          </w:p>
          <w:p w14:paraId="5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22.10</w:t>
            </w:r>
          </w:p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8"/>
          </w:tcPr>
          <w:p w14:paraId="5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16.10</w:t>
            </w:r>
          </w:p>
          <w:p w14:paraId="5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</w:t>
            </w:r>
          </w:p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5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5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6.</w:t>
            </w:r>
          </w:p>
        </w:tc>
        <w:tc>
          <w:tcPr>
            <w:tcW w:type="dxa" w:w="5136"/>
          </w:tcPr>
          <w:p w14:paraId="5D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5E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Живопись. Натюрморт в контрастной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цветовой гамме</w:t>
            </w:r>
          </w:p>
        </w:tc>
        <w:tc>
          <w:tcPr>
            <w:tcW w:type="dxa" w:w="2268"/>
          </w:tcPr>
          <w:p w14:paraId="5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23.10</w:t>
            </w:r>
          </w:p>
          <w:p w14:paraId="6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06.11</w:t>
            </w:r>
          </w:p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12.11</w:t>
            </w:r>
          </w:p>
        </w:tc>
        <w:tc>
          <w:tcPr>
            <w:tcW w:type="dxa" w:w="2268"/>
          </w:tcPr>
          <w:p w14:paraId="6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</w:p>
          <w:p w14:paraId="6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06.11</w:t>
            </w:r>
          </w:p>
          <w:p w14:paraId="6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</w:tr>
      <w:tr>
        <w:trPr>
          <w:trHeight w:hRule="atLeast" w:val="299"/>
        </w:trPr>
        <w:tc>
          <w:tcPr>
            <w:tcW w:type="dxa" w:w="10773"/>
            <w:gridSpan w:val="4"/>
          </w:tcPr>
          <w:p w14:paraId="6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Раздел 2 / Фантазии и реальность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6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7.</w:t>
            </w:r>
          </w:p>
        </w:tc>
        <w:tc>
          <w:tcPr>
            <w:tcW w:type="dxa" w:w="5136"/>
          </w:tcPr>
          <w:p w14:paraId="6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городского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пейзажа . </w:t>
            </w:r>
          </w:p>
        </w:tc>
        <w:tc>
          <w:tcPr>
            <w:tcW w:type="dxa" w:w="2268"/>
          </w:tcPr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13.11</w:t>
            </w:r>
          </w:p>
          <w:p w14:paraId="6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19.11</w:t>
            </w:r>
          </w:p>
          <w:p w14:paraId="6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20.11</w:t>
            </w:r>
          </w:p>
          <w:p w14:paraId="6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6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13.11</w:t>
            </w:r>
          </w:p>
          <w:p w14:paraId="6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14.11</w:t>
            </w:r>
          </w:p>
          <w:p w14:paraId="6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20.11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6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8.</w:t>
            </w:r>
          </w:p>
        </w:tc>
        <w:tc>
          <w:tcPr>
            <w:tcW w:type="dxa" w:w="5136"/>
          </w:tcPr>
          <w:p w14:paraId="7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техники «эбру».</w:t>
            </w:r>
          </w:p>
          <w:p w14:paraId="7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7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26.11</w:t>
            </w:r>
          </w:p>
          <w:p w14:paraId="7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27.11</w:t>
            </w:r>
          </w:p>
          <w:p w14:paraId="7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03.12</w:t>
            </w:r>
          </w:p>
        </w:tc>
        <w:tc>
          <w:tcPr>
            <w:tcW w:type="dxa" w:w="2268"/>
          </w:tcPr>
          <w:p w14:paraId="7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21.11</w:t>
            </w:r>
          </w:p>
          <w:p w14:paraId="7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27.11</w:t>
            </w:r>
          </w:p>
          <w:p w14:paraId="7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28.11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7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9.</w:t>
            </w:r>
          </w:p>
        </w:tc>
        <w:tc>
          <w:tcPr>
            <w:tcW w:type="dxa" w:w="5136"/>
          </w:tcPr>
          <w:p w14:paraId="79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7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Мастерская Деда Мороза. </w:t>
            </w:r>
          </w:p>
        </w:tc>
        <w:tc>
          <w:tcPr>
            <w:tcW w:type="dxa" w:w="2268"/>
          </w:tcPr>
          <w:p w14:paraId="7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04.12</w:t>
            </w:r>
          </w:p>
          <w:p w14:paraId="7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10.12</w:t>
            </w:r>
          </w:p>
          <w:p w14:paraId="7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11.12</w:t>
            </w:r>
          </w:p>
          <w:p w14:paraId="7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17.12</w:t>
            </w:r>
          </w:p>
          <w:p w14:paraId="7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8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04.12</w:t>
            </w:r>
          </w:p>
          <w:p w14:paraId="8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05.12</w:t>
            </w:r>
          </w:p>
          <w:p w14:paraId="8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11.12</w:t>
            </w:r>
          </w:p>
          <w:p w14:paraId="8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12.12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8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</w:t>
            </w:r>
          </w:p>
        </w:tc>
        <w:tc>
          <w:tcPr>
            <w:tcW w:type="dxa" w:w="5136"/>
          </w:tcPr>
          <w:p w14:paraId="85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8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Мороза.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Открытки.</w:t>
            </w:r>
          </w:p>
        </w:tc>
        <w:tc>
          <w:tcPr>
            <w:tcW w:type="dxa" w:w="2268"/>
          </w:tcPr>
          <w:p w14:paraId="8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18.12</w:t>
            </w:r>
          </w:p>
          <w:p w14:paraId="8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24.12</w:t>
            </w:r>
          </w:p>
          <w:p w14:paraId="8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25.12</w:t>
            </w:r>
          </w:p>
          <w:p w14:paraId="8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14.01</w:t>
            </w:r>
          </w:p>
          <w:p w14:paraId="8B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68"/>
          </w:tcPr>
          <w:p w14:paraId="8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18.12</w:t>
            </w:r>
          </w:p>
          <w:p w14:paraId="8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19.12</w:t>
            </w:r>
          </w:p>
          <w:p w14:paraId="8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25.12</w:t>
            </w:r>
          </w:p>
          <w:p w14:paraId="8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26.12</w:t>
            </w:r>
          </w:p>
        </w:tc>
      </w:tr>
      <w:tr>
        <w:trPr>
          <w:trHeight w:hRule="atLeast" w:val="299"/>
        </w:trPr>
        <w:tc>
          <w:tcPr>
            <w:tcW w:type="dxa" w:w="10773"/>
            <w:gridSpan w:val="4"/>
          </w:tcPr>
          <w:p w14:paraId="9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Раздел 3 /</w:t>
            </w:r>
            <w:r>
              <w:rPr>
                <w:rFonts w:ascii="Times New Roman" w:hAnsi="Times New Roman"/>
                <w:sz w:val="24"/>
              </w:rPr>
              <w:t>Графика,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9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</w:t>
            </w:r>
          </w:p>
        </w:tc>
        <w:tc>
          <w:tcPr>
            <w:tcW w:type="dxa" w:w="5136"/>
          </w:tcPr>
          <w:p w14:paraId="92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9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Живопись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китайских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художников.</w:t>
            </w:r>
          </w:p>
          <w:p w14:paraId="9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«Китайская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акварель».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Цветы.</w:t>
            </w:r>
          </w:p>
        </w:tc>
        <w:tc>
          <w:tcPr>
            <w:tcW w:type="dxa" w:w="2268"/>
          </w:tcPr>
          <w:p w14:paraId="9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15.01</w:t>
            </w:r>
          </w:p>
          <w:p w14:paraId="9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21.01</w:t>
            </w:r>
          </w:p>
          <w:p w14:paraId="9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22.01</w:t>
            </w:r>
          </w:p>
          <w:p w14:paraId="9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28.01</w:t>
            </w:r>
          </w:p>
        </w:tc>
        <w:tc>
          <w:tcPr>
            <w:tcW w:type="dxa" w:w="2268"/>
          </w:tcPr>
          <w:p w14:paraId="9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09.01</w:t>
            </w:r>
          </w:p>
          <w:p w14:paraId="9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15.01</w:t>
            </w:r>
          </w:p>
          <w:p w14:paraId="9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16.01</w:t>
            </w:r>
          </w:p>
          <w:p w14:paraId="9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22.01</w:t>
            </w:r>
          </w:p>
        </w:tc>
      </w:tr>
      <w:tr>
        <w:trPr>
          <w:trHeight w:hRule="atLeast" w:val="299"/>
        </w:trPr>
        <w:tc>
          <w:tcPr>
            <w:tcW w:type="dxa" w:w="1101"/>
          </w:tcPr>
          <w:p w14:paraId="9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</w:t>
            </w:r>
          </w:p>
        </w:tc>
        <w:tc>
          <w:tcPr>
            <w:tcW w:type="dxa" w:w="5136"/>
          </w:tcPr>
          <w:p w14:paraId="9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композиция. Приемы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декоративных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композиций.</w:t>
            </w:r>
          </w:p>
          <w:p w14:paraId="9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Густава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Климта,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Альфонса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Мухи.</w:t>
            </w:r>
          </w:p>
        </w:tc>
        <w:tc>
          <w:tcPr>
            <w:tcW w:type="dxa" w:w="2268"/>
          </w:tcPr>
          <w:p w14:paraId="A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A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29.01</w:t>
            </w:r>
          </w:p>
          <w:p w14:paraId="A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04.02</w:t>
            </w:r>
          </w:p>
          <w:p w14:paraId="A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05.02</w:t>
            </w:r>
          </w:p>
          <w:p w14:paraId="A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11.02</w:t>
            </w:r>
          </w:p>
        </w:tc>
        <w:tc>
          <w:tcPr>
            <w:tcW w:type="dxa" w:w="2268"/>
          </w:tcPr>
          <w:p w14:paraId="A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23.01</w:t>
            </w:r>
          </w:p>
          <w:p w14:paraId="A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29.01</w:t>
            </w:r>
          </w:p>
          <w:p w14:paraId="A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30.01</w:t>
            </w:r>
          </w:p>
          <w:p w14:paraId="A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05.02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A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</w:t>
            </w:r>
          </w:p>
        </w:tc>
        <w:tc>
          <w:tcPr>
            <w:tcW w:type="dxa" w:w="5136"/>
          </w:tcPr>
          <w:p w14:paraId="A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Композиция. Выделение композиционного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композиционных</w:t>
            </w:r>
          </w:p>
          <w:p w14:paraId="A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набросков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type="dxa" w:w="2268"/>
          </w:tcPr>
          <w:p w14:paraId="A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A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12.02</w:t>
            </w:r>
          </w:p>
          <w:p w14:paraId="A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18.02</w:t>
            </w:r>
          </w:p>
          <w:p w14:paraId="A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19.02</w:t>
            </w:r>
          </w:p>
          <w:p w14:paraId="B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25.02</w:t>
            </w:r>
          </w:p>
          <w:p w14:paraId="B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B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06.02</w:t>
            </w:r>
          </w:p>
          <w:p w14:paraId="B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12.02</w:t>
            </w:r>
          </w:p>
          <w:p w14:paraId="B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13.02</w:t>
            </w:r>
          </w:p>
          <w:p w14:paraId="B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19.02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B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</w:t>
            </w:r>
          </w:p>
        </w:tc>
        <w:tc>
          <w:tcPr>
            <w:tcW w:type="dxa" w:w="5136"/>
          </w:tcPr>
          <w:p w14:paraId="B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тушью.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тонкими</w:t>
            </w:r>
          </w:p>
          <w:p w14:paraId="B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перьями.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Наброски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type="dxa" w:w="2268"/>
          </w:tcPr>
          <w:p w14:paraId="B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26.02</w:t>
            </w:r>
          </w:p>
          <w:p w14:paraId="B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04.03</w:t>
            </w:r>
          </w:p>
          <w:p w14:paraId="B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05.03</w:t>
            </w:r>
          </w:p>
          <w:p w14:paraId="B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11.03</w:t>
            </w:r>
          </w:p>
        </w:tc>
        <w:tc>
          <w:tcPr>
            <w:tcW w:type="dxa" w:w="2268"/>
          </w:tcPr>
          <w:p w14:paraId="B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20.02</w:t>
            </w:r>
          </w:p>
          <w:p w14:paraId="B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26.02</w:t>
            </w:r>
          </w:p>
          <w:p w14:paraId="B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27.02</w:t>
            </w:r>
          </w:p>
          <w:p w14:paraId="C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05.03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C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</w:t>
            </w:r>
          </w:p>
        </w:tc>
        <w:tc>
          <w:tcPr>
            <w:tcW w:type="dxa" w:w="5136"/>
          </w:tcPr>
          <w:p w14:paraId="C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мягким материалом (уголь,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сангина). Использование «фактурной»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</w:t>
            </w:r>
          </w:p>
        </w:tc>
        <w:tc>
          <w:tcPr>
            <w:tcW w:type="dxa" w:w="2268"/>
          </w:tcPr>
          <w:p w14:paraId="C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12.03</w:t>
            </w:r>
          </w:p>
          <w:p w14:paraId="C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18.03</w:t>
            </w:r>
          </w:p>
          <w:p w14:paraId="C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19.03</w:t>
            </w:r>
          </w:p>
          <w:p w14:paraId="C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25.03</w:t>
            </w:r>
          </w:p>
          <w:p w14:paraId="C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26.03</w:t>
            </w:r>
          </w:p>
          <w:p w14:paraId="C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02.04</w:t>
            </w:r>
          </w:p>
        </w:tc>
        <w:tc>
          <w:tcPr>
            <w:tcW w:type="dxa" w:w="2268"/>
          </w:tcPr>
          <w:p w14:paraId="C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06.03</w:t>
            </w:r>
          </w:p>
          <w:p w14:paraId="C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12.03</w:t>
            </w:r>
          </w:p>
          <w:p w14:paraId="C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13.03</w:t>
            </w:r>
          </w:p>
          <w:p w14:paraId="C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19.03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C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</w:t>
            </w:r>
          </w:p>
        </w:tc>
        <w:tc>
          <w:tcPr>
            <w:tcW w:type="dxa" w:w="5136"/>
          </w:tcPr>
          <w:p w14:paraId="C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Роспись по дереву. Подробное знакомство с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городецкой росписью. Выполнение эскиза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росписи.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type="dxa" w:w="2268"/>
          </w:tcPr>
          <w:p w14:paraId="C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D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08.04</w:t>
            </w:r>
          </w:p>
          <w:p w14:paraId="D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09.04</w:t>
            </w:r>
          </w:p>
          <w:p w14:paraId="D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15.04</w:t>
            </w:r>
          </w:p>
          <w:p w14:paraId="D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16.04</w:t>
            </w:r>
          </w:p>
          <w:p w14:paraId="D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D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D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D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20.03</w:t>
            </w:r>
          </w:p>
          <w:p w14:paraId="D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26.03</w:t>
            </w:r>
          </w:p>
          <w:p w14:paraId="D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02.04</w:t>
            </w:r>
          </w:p>
          <w:p w14:paraId="D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03.04</w:t>
            </w:r>
          </w:p>
          <w:p w14:paraId="D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09.04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D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18.</w:t>
            </w:r>
          </w:p>
        </w:tc>
        <w:tc>
          <w:tcPr>
            <w:tcW w:type="dxa" w:w="5136"/>
          </w:tcPr>
          <w:p w14:paraId="D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тушью.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тонкими</w:t>
            </w:r>
          </w:p>
          <w:p w14:paraId="D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перьями.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Наброски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движения.</w:t>
            </w:r>
          </w:p>
        </w:tc>
        <w:tc>
          <w:tcPr>
            <w:tcW w:type="dxa" w:w="2268"/>
          </w:tcPr>
          <w:p w14:paraId="D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22.04</w:t>
            </w:r>
          </w:p>
          <w:p w14:paraId="E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23.04</w:t>
            </w:r>
          </w:p>
          <w:p w14:paraId="E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29.04</w:t>
            </w:r>
          </w:p>
          <w:p w14:paraId="E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30.04</w:t>
            </w:r>
          </w:p>
          <w:p w14:paraId="E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06.05</w:t>
            </w:r>
          </w:p>
          <w:p w14:paraId="E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E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10.04</w:t>
            </w:r>
          </w:p>
          <w:p w14:paraId="E6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16.04</w:t>
            </w:r>
          </w:p>
          <w:p w14:paraId="E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17.04</w:t>
            </w:r>
          </w:p>
          <w:p w14:paraId="E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23.04</w:t>
            </w:r>
          </w:p>
        </w:tc>
      </w:tr>
      <w:tr>
        <w:trPr>
          <w:trHeight w:hRule="atLeast" w:val="313"/>
        </w:trPr>
        <w:tc>
          <w:tcPr>
            <w:tcW w:type="dxa" w:w="10773"/>
            <w:gridSpan w:val="4"/>
          </w:tcPr>
          <w:p w14:paraId="E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Раздел 4 / Заключительные темы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E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</w:t>
            </w:r>
          </w:p>
        </w:tc>
        <w:tc>
          <w:tcPr>
            <w:tcW w:type="dxa" w:w="5136"/>
          </w:tcPr>
          <w:p w14:paraId="EB02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E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живыми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цветами.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Живопись.</w:t>
            </w:r>
          </w:p>
        </w:tc>
        <w:tc>
          <w:tcPr>
            <w:tcW w:type="dxa" w:w="2268"/>
          </w:tcPr>
          <w:p w14:paraId="E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07.05</w:t>
            </w:r>
          </w:p>
          <w:p w14:paraId="EE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13.05</w:t>
            </w:r>
          </w:p>
          <w:p w14:paraId="EF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14.05</w:t>
            </w:r>
          </w:p>
          <w:p w14:paraId="F0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F1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24.04</w:t>
            </w:r>
          </w:p>
          <w:p w14:paraId="F2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30.04</w:t>
            </w:r>
          </w:p>
          <w:p w14:paraId="F3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07.05</w:t>
            </w:r>
          </w:p>
          <w:p w14:paraId="F4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14.05</w:t>
            </w:r>
          </w:p>
        </w:tc>
      </w:tr>
      <w:tr>
        <w:trPr>
          <w:trHeight w:hRule="atLeast" w:val="313"/>
        </w:trPr>
        <w:tc>
          <w:tcPr>
            <w:tcW w:type="dxa" w:w="1101"/>
          </w:tcPr>
          <w:p w14:paraId="F5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</w:t>
            </w:r>
          </w:p>
        </w:tc>
        <w:tc>
          <w:tcPr>
            <w:tcW w:type="dxa" w:w="5136"/>
          </w:tcPr>
          <w:p w14:paraId="F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«ошибана»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(прессованная</w:t>
            </w:r>
          </w:p>
          <w:p w14:paraId="F7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флористика). Составление натюрморта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стиле «ошибана».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композиции,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</w:p>
        </w:tc>
        <w:tc>
          <w:tcPr>
            <w:tcW w:type="dxa" w:w="2268"/>
          </w:tcPr>
          <w:p w14:paraId="F8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20.05</w:t>
            </w:r>
          </w:p>
          <w:p w14:paraId="F9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FA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21.05</w:t>
            </w:r>
          </w:p>
        </w:tc>
        <w:tc>
          <w:tcPr>
            <w:tcW w:type="dxa" w:w="2268"/>
          </w:tcPr>
          <w:p w14:paraId="FB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15.05</w:t>
            </w:r>
          </w:p>
          <w:p w14:paraId="FC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21.05</w:t>
            </w:r>
          </w:p>
          <w:p w14:paraId="FD02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22.05</w:t>
            </w:r>
          </w:p>
        </w:tc>
      </w:tr>
      <w:tr>
        <w:trPr>
          <w:trHeight w:hRule="atLeast" w:val="313"/>
        </w:trPr>
        <w:tc>
          <w:tcPr>
            <w:tcW w:type="dxa" w:w="6237"/>
            <w:gridSpan w:val="2"/>
          </w:tcPr>
          <w:p w14:paraId="FE02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               Итого</w:t>
            </w:r>
          </w:p>
        </w:tc>
        <w:tc>
          <w:tcPr>
            <w:tcW w:type="dxa" w:w="2268"/>
          </w:tcPr>
          <w:p w14:paraId="FF02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8</w:t>
            </w:r>
          </w:p>
        </w:tc>
        <w:tc>
          <w:tcPr>
            <w:tcW w:type="dxa" w:w="2268"/>
          </w:tcPr>
          <w:p w14:paraId="00030000">
            <w:pPr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8</w:t>
            </w:r>
          </w:p>
        </w:tc>
      </w:tr>
    </w:tbl>
    <w:p w14:paraId="0103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02030000">
      <w:pPr>
        <w:spacing w:line="240" w:lineRule="auto"/>
        <w:ind/>
        <w:rPr>
          <w:rFonts w:ascii="Times New Roman" w:hAnsi="Times New Roman"/>
          <w:sz w:val="24"/>
        </w:rPr>
      </w:pPr>
    </w:p>
    <w:p w14:paraId="03030000">
      <w:pPr>
        <w:spacing w:line="240" w:lineRule="auto"/>
        <w:ind/>
        <w:rPr>
          <w:rFonts w:ascii="Times New Roman" w:hAnsi="Times New Roman"/>
          <w:sz w:val="24"/>
        </w:rPr>
      </w:pPr>
    </w:p>
    <w:p w14:paraId="04030000">
      <w:pPr>
        <w:spacing w:line="240" w:lineRule="auto"/>
        <w:ind/>
        <w:rPr>
          <w:rFonts w:ascii="Times New Roman" w:hAnsi="Times New Roman"/>
          <w:sz w:val="24"/>
        </w:rPr>
      </w:pPr>
    </w:p>
    <w:p w14:paraId="05030000">
      <w:pPr>
        <w:spacing w:line="240" w:lineRule="auto"/>
        <w:ind/>
        <w:rPr>
          <w:rFonts w:ascii="Times New Roman" w:hAnsi="Times New Roman"/>
          <w:sz w:val="24"/>
        </w:rPr>
      </w:pPr>
    </w:p>
    <w:p w14:paraId="06030000">
      <w:pPr>
        <w:spacing w:line="240" w:lineRule="auto"/>
        <w:ind/>
        <w:rPr>
          <w:rFonts w:ascii="Times New Roman" w:hAnsi="Times New Roman"/>
          <w:sz w:val="24"/>
        </w:rPr>
      </w:pPr>
    </w:p>
    <w:p w14:paraId="07030000">
      <w:pPr>
        <w:spacing w:line="240" w:lineRule="auto"/>
        <w:ind/>
        <w:rPr>
          <w:rFonts w:ascii="Times New Roman" w:hAnsi="Times New Roman"/>
          <w:sz w:val="24"/>
        </w:rPr>
      </w:pPr>
    </w:p>
    <w:p w14:paraId="0803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Лист корректировки рабочей программы на 2024-2025 учебный год</w:t>
      </w:r>
    </w:p>
    <w:p w14:paraId="0903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86"/>
        <w:gridCol w:w="2410"/>
        <w:gridCol w:w="2269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Тема урока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проведения урока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 корректировки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B030000">
      <w:pPr>
        <w:spacing w:line="240" w:lineRule="auto"/>
        <w:ind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567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2"/>
      <w:spacing w:line="12" w:lineRule="auto"/>
      <w:ind w:firstLine="0" w:left="0"/>
      <w:rPr>
        <w:sz w:val="20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basedOn w:val="Style_7"/>
    <w:next w:val="Style_7"/>
    <w:link w:val="Style_8_ch"/>
    <w:uiPriority w:val="39"/>
    <w:pPr>
      <w:spacing w:after="100"/>
      <w:ind w:firstLine="0" w:left="220"/>
    </w:pPr>
  </w:style>
  <w:style w:styleId="Style_8_ch" w:type="character">
    <w:name w:val="toc 2"/>
    <w:basedOn w:val="Style_7_ch"/>
    <w:link w:val="Style_8"/>
  </w:style>
  <w:style w:styleId="Style_9" w:type="paragraph">
    <w:name w:val="annotation text"/>
    <w:basedOn w:val="Style_7"/>
    <w:link w:val="Style_9_ch"/>
    <w:pPr>
      <w:spacing w:line="240" w:lineRule="auto"/>
      <w:ind/>
    </w:pPr>
    <w:rPr>
      <w:sz w:val="20"/>
    </w:rPr>
  </w:style>
  <w:style w:styleId="Style_9_ch" w:type="character">
    <w:name w:val="annotation text"/>
    <w:basedOn w:val="Style_7_ch"/>
    <w:link w:val="Style_9"/>
    <w:rPr>
      <w:sz w:val="20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er"/>
    <w:basedOn w:val="Style_7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7_ch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15" w:type="paragraph">
    <w:name w:val="TOC Heading"/>
    <w:basedOn w:val="Style_16"/>
    <w:next w:val="Style_7"/>
    <w:link w:val="Style_15_ch"/>
    <w:pPr>
      <w:ind/>
      <w:outlineLvl w:val="8"/>
    </w:pPr>
  </w:style>
  <w:style w:styleId="Style_15_ch" w:type="character">
    <w:name w:val="TOC Heading"/>
    <w:basedOn w:val="Style_16_ch"/>
    <w:link w:val="Style_15"/>
  </w:style>
  <w:style w:styleId="Style_17" w:type="paragraph">
    <w:name w:val="FR1"/>
    <w:link w:val="Style_17_ch"/>
    <w:pPr>
      <w:widowControl w:val="0"/>
      <w:spacing w:after="0" w:line="276" w:lineRule="auto"/>
      <w:ind w:firstLine="0" w:left="2960" w:right="3600"/>
    </w:pPr>
    <w:rPr>
      <w:rFonts w:ascii="Times New Roman" w:hAnsi="Times New Roman"/>
      <w:sz w:val="20"/>
    </w:rPr>
  </w:style>
  <w:style w:styleId="Style_17_ch" w:type="character">
    <w:name w:val="FR1"/>
    <w:link w:val="Style_17"/>
    <w:rPr>
      <w:rFonts w:ascii="Times New Roman" w:hAnsi="Times New Roman"/>
      <w:sz w:val="20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annotation reference"/>
    <w:basedOn w:val="Style_20"/>
    <w:link w:val="Style_19_ch"/>
    <w:rPr>
      <w:sz w:val="16"/>
    </w:rPr>
  </w:style>
  <w:style w:styleId="Style_19_ch" w:type="character">
    <w:name w:val="annotation reference"/>
    <w:basedOn w:val="Style_20_ch"/>
    <w:link w:val="Style_19"/>
    <w:rPr>
      <w:sz w:val="16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6_ch" w:type="character">
    <w:name w:val="heading 1"/>
    <w:basedOn w:val="Style_7_ch"/>
    <w:link w:val="Style_16"/>
    <w:rPr>
      <w:rFonts w:asciiTheme="majorAscii" w:hAnsiTheme="majorHAnsi"/>
      <w:color w:themeColor="accent1" w:themeShade="BF" w:val="2F5496"/>
      <w:sz w:val="32"/>
    </w:rPr>
  </w:style>
  <w:style w:styleId="Style_22" w:type="paragraph">
    <w:name w:val="Hyperlink"/>
    <w:basedOn w:val="Style_20"/>
    <w:link w:val="Style_22_ch"/>
    <w:rPr>
      <w:color w:themeColor="hyperlink" w:val="0563C1"/>
      <w:u w:val="single"/>
    </w:rPr>
  </w:style>
  <w:style w:styleId="Style_22_ch" w:type="character">
    <w:name w:val="Hyperlink"/>
    <w:basedOn w:val="Style_20_ch"/>
    <w:link w:val="Style_22"/>
    <w:rPr>
      <w:color w:themeColor="hyperlink" w:val="0563C1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4" w:type="paragraph">
    <w:name w:val="toc 1"/>
    <w:basedOn w:val="Style_7"/>
    <w:next w:val="Style_7"/>
    <w:link w:val="Style_4_ch"/>
    <w:uiPriority w:val="39"/>
    <w:pPr>
      <w:tabs>
        <w:tab w:leader="none" w:pos="440" w:val="left"/>
        <w:tab w:leader="dot" w:pos="9628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toc 1"/>
    <w:basedOn w:val="Style_7_ch"/>
    <w:link w:val="Style_4"/>
    <w:rPr>
      <w:rFonts w:ascii="Times New Roman" w:hAnsi="Times New Roman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widowControl w:val="0"/>
      <w:spacing w:after="0" w:line="240" w:lineRule="auto"/>
      <w:ind w:firstLine="0" w:left="833"/>
    </w:pPr>
    <w:rPr>
      <w:rFonts w:ascii="Times New Roman" w:hAnsi="Times New Roman"/>
      <w:sz w:val="24"/>
    </w:rPr>
  </w:style>
  <w:style w:styleId="Style_2_ch" w:type="character">
    <w:name w:val="Body Text"/>
    <w:basedOn w:val="Style_7_ch"/>
    <w:link w:val="Style_2"/>
    <w:rPr>
      <w:rFonts w:ascii="Times New Roman" w:hAnsi="Times New Roman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6" w:type="paragraph">
    <w:name w:val="Table Paragraph"/>
    <w:basedOn w:val="Style_7"/>
    <w:link w:val="Style_26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6_ch" w:type="character">
    <w:name w:val="Table Paragraph"/>
    <w:basedOn w:val="Style_7_ch"/>
    <w:link w:val="Style_26"/>
    <w:rPr>
      <w:rFonts w:ascii="Times New Roman" w:hAnsi="Times New Roman"/>
    </w:rPr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List Paragraph"/>
    <w:basedOn w:val="Style_7"/>
    <w:link w:val="Style_28_ch"/>
    <w:pPr>
      <w:ind w:firstLine="0" w:left="720"/>
      <w:contextualSpacing w:val="1"/>
    </w:pPr>
  </w:style>
  <w:style w:styleId="Style_28_ch" w:type="character">
    <w:name w:val="List Paragraph"/>
    <w:basedOn w:val="Style_7_ch"/>
    <w:link w:val="Style_28"/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7"/>
    <w:link w:val="Style_31_ch"/>
    <w:uiPriority w:val="10"/>
    <w:qFormat/>
    <w:pPr>
      <w:widowControl w:val="0"/>
      <w:spacing w:after="0" w:before="2" w:line="240" w:lineRule="auto"/>
      <w:ind w:firstLine="0" w:left="3301" w:right="183"/>
      <w:jc w:val="center"/>
    </w:pPr>
    <w:rPr>
      <w:rFonts w:ascii="Times New Roman" w:hAnsi="Times New Roman"/>
      <w:b w:val="1"/>
      <w:sz w:val="32"/>
    </w:rPr>
  </w:style>
  <w:style w:styleId="Style_31_ch" w:type="character">
    <w:name w:val="Title"/>
    <w:basedOn w:val="Style_7_ch"/>
    <w:link w:val="Style_31"/>
    <w:rPr>
      <w:rFonts w:ascii="Times New Roman" w:hAnsi="Times New Roman"/>
      <w:b w:val="1"/>
      <w:sz w:val="32"/>
    </w:rPr>
  </w:style>
  <w:style w:styleId="Style_32" w:type="paragraph">
    <w:name w:val="Balloon Text"/>
    <w:basedOn w:val="Style_7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7_ch"/>
    <w:link w:val="Style_32"/>
    <w:rPr>
      <w:rFonts w:ascii="Tahoma" w:hAnsi="Tahoma"/>
      <w:sz w:val="16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annotation subject"/>
    <w:basedOn w:val="Style_9"/>
    <w:next w:val="Style_9"/>
    <w:link w:val="Style_34_ch"/>
    <w:rPr>
      <w:b w:val="1"/>
    </w:rPr>
  </w:style>
  <w:style w:styleId="Style_34_ch" w:type="character">
    <w:name w:val="annotation subject"/>
    <w:basedOn w:val="Style_9_ch"/>
    <w:link w:val="Style_34"/>
    <w:rPr>
      <w:b w:val="1"/>
    </w:rPr>
  </w:style>
  <w:style w:styleId="Style_35" w:type="paragraph">
    <w:name w:val="heading 2"/>
    <w:basedOn w:val="Style_7"/>
    <w:next w:val="Style_7"/>
    <w:link w:val="Style_35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35_ch" w:type="character">
    <w:name w:val="heading 2"/>
    <w:basedOn w:val="Style_7_ch"/>
    <w:link w:val="Style_35"/>
    <w:rPr>
      <w:rFonts w:asciiTheme="majorAscii" w:hAnsiTheme="majorHAnsi"/>
      <w:color w:themeColor="accent1" w:themeShade="BF" w:val="2F5496"/>
      <w:sz w:val="26"/>
    </w:rPr>
  </w:style>
  <w:style w:styleId="Style_5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" w:type="table">
    <w:name w:val="Сетка таблицы2"/>
    <w:basedOn w:val="Style_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Table Grid"/>
    <w:basedOn w:val="Style_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2024-12-27T12:00:32Z</dcterms:modified>
</cp:coreProperties>
</file>