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37" w:rsidRDefault="00090137" w:rsidP="00090137">
      <w:pPr>
        <w:widowControl/>
        <w:shd w:val="clear" w:color="auto" w:fill="FFFFFF"/>
        <w:autoSpaceDE/>
        <w:spacing w:line="270" w:lineRule="atLeast"/>
        <w:jc w:val="center"/>
        <w:rPr>
          <w:b/>
          <w:sz w:val="20"/>
          <w:szCs w:val="20"/>
          <w:lang w:eastAsia="ru-RU"/>
        </w:rPr>
      </w:pPr>
    </w:p>
    <w:p w:rsidR="00090137" w:rsidRDefault="00640359" w:rsidP="00090137">
      <w:pPr>
        <w:widowControl/>
        <w:autoSpaceDE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</w:t>
      </w:r>
      <w:r w:rsidR="00090137">
        <w:rPr>
          <w:b/>
          <w:sz w:val="16"/>
          <w:szCs w:val="16"/>
          <w:lang w:eastAsia="ru-RU"/>
        </w:rPr>
        <w:t xml:space="preserve"> К</w:t>
      </w:r>
      <w:r w:rsidR="00090137">
        <w:rPr>
          <w:rFonts w:eastAsia="MS Mincho"/>
          <w:b/>
          <w:sz w:val="16"/>
          <w:szCs w:val="16"/>
          <w:lang w:eastAsia="ru-RU"/>
        </w:rPr>
        <w:t>алендарно-тематическое планирование по физической культуре для  2 классов</w:t>
      </w:r>
    </w:p>
    <w:p w:rsidR="00090137" w:rsidRDefault="00090137" w:rsidP="00090137">
      <w:pPr>
        <w:widowControl/>
        <w:autoSpaceDE/>
        <w:rPr>
          <w:rFonts w:eastAsia="MS Mincho"/>
          <w:b/>
          <w:sz w:val="16"/>
          <w:szCs w:val="16"/>
          <w:u w:val="single"/>
          <w:lang w:eastAsia="ru-RU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6804"/>
        <w:gridCol w:w="567"/>
        <w:gridCol w:w="567"/>
        <w:gridCol w:w="1135"/>
        <w:gridCol w:w="709"/>
        <w:gridCol w:w="708"/>
        <w:gridCol w:w="709"/>
        <w:gridCol w:w="709"/>
        <w:gridCol w:w="709"/>
        <w:gridCol w:w="708"/>
      </w:tblGrid>
      <w:tr w:rsidR="00090137" w:rsidTr="00B634E6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№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урок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</w:p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Примерная образовательная программа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Кол.-во часов 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Практическая работа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Виды,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контроля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Дата/класс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</w:p>
        </w:tc>
      </w:tr>
      <w:tr w:rsidR="00090137" w:rsidTr="00B634E6">
        <w:trPr>
          <w:trHeight w:val="8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37" w:rsidRDefault="00090137">
            <w:pPr>
              <w:widowControl/>
              <w:autoSpaceDE/>
              <w:autoSpaceDN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  <w:p w:rsidR="00E9787E" w:rsidRDefault="00E9787E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54000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 1-3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 Т,Б. на уроках Л/а. Спортивная ходьба. </w:t>
            </w:r>
            <w:r w:rsidR="00B634E6">
              <w:rPr>
                <w:b/>
                <w:sz w:val="16"/>
                <w:szCs w:val="16"/>
                <w:lang w:eastAsia="ru-RU"/>
              </w:rPr>
              <w:t>Теоретические 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Определять назначение физкультурно-оздоровительных занятий Л/а на уроках Ф/к, их роль и значение в режиме дня . Ознакомиться с комплексом СФП легкоатлета.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ТБ по Л/а на уроках физической культуры 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.Виды спортивной ходьбы и их выполнение. Подвижная игра: »Третий лишний»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54000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  <w:p w:rsidR="00090137" w:rsidRDefault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</w:t>
            </w:r>
            <w:r w:rsidR="00090137">
              <w:rPr>
                <w:sz w:val="16"/>
                <w:szCs w:val="16"/>
                <w:lang w:eastAsia="ru-RU"/>
              </w:rPr>
              <w:t>прос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2-09</w:t>
            </w:r>
          </w:p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2-09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01.09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Бег на 30 м </w:t>
            </w:r>
            <w:r w:rsidR="00540007">
              <w:rPr>
                <w:b/>
                <w:sz w:val="16"/>
                <w:szCs w:val="16"/>
                <w:lang w:eastAsia="ru-RU"/>
              </w:rPr>
              <w:t>.</w:t>
            </w:r>
            <w:r>
              <w:rPr>
                <w:b/>
                <w:sz w:val="16"/>
                <w:szCs w:val="16"/>
                <w:lang w:eastAsia="ru-RU"/>
              </w:rPr>
              <w:t>.Строевые упражнения.</w:t>
            </w:r>
            <w:r w:rsidR="00540007"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Уметь отбирать и составлять Комплекс ОРУ по Л/а.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Различать строевые упражнения: основная стойка, построение в колонну по одному и в шеренгу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Обучение   бегу  на короткие дистанции 30 м. Взаимодействовать в игре </w:t>
            </w:r>
            <w:r>
              <w:rPr>
                <w:rFonts w:eastAsia="MS Mincho"/>
                <w:sz w:val="16"/>
                <w:szCs w:val="16"/>
                <w:lang w:eastAsia="ru-RU"/>
              </w:rPr>
              <w:t>«Все по местам»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54000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540007" w:rsidP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Фронтальный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10-09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</w:t>
            </w:r>
            <w:r w:rsidR="00090137">
              <w:rPr>
                <w:sz w:val="16"/>
                <w:szCs w:val="16"/>
                <w:lang w:eastAsia="ru-RU"/>
              </w:rPr>
              <w:t>09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2-09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2-09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Бег и ходьба с изменением скорости.</w:t>
            </w:r>
            <w:r>
              <w:rPr>
                <w:b/>
                <w:sz w:val="16"/>
                <w:szCs w:val="16"/>
                <w:lang w:eastAsia="ru-RU"/>
              </w:rPr>
              <w:t xml:space="preserve"> </w:t>
            </w:r>
            <w:r w:rsidR="00540007"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Выявлять различия в основных способах передвижения человека Осваивать технику выполнения беговых упражнений с изменением скорости бега и ходьбы.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Моделировать сочетание различных видов ходьбы и бега. П/игра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«Все по местам»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B634E6" w:rsidP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</w:t>
            </w:r>
            <w:r w:rsidR="00090137">
              <w:rPr>
                <w:sz w:val="16"/>
                <w:szCs w:val="16"/>
                <w:lang w:eastAsia="ru-RU"/>
              </w:rPr>
              <w:t>кущий опрос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</w:t>
            </w:r>
            <w:r w:rsidR="00090137">
              <w:rPr>
                <w:sz w:val="16"/>
                <w:szCs w:val="16"/>
                <w:lang w:eastAsia="ru-RU"/>
              </w:rPr>
              <w:t>09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08.09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10-12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Прыжок в длину с места</w:t>
            </w:r>
            <w:r>
              <w:rPr>
                <w:b/>
                <w:sz w:val="16"/>
                <w:szCs w:val="16"/>
                <w:lang w:eastAsia="ru-RU"/>
              </w:rPr>
              <w:t xml:space="preserve"> .</w:t>
            </w:r>
            <w:r w:rsidR="00540007"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Составлять  комплексы упражнений с учетом их цели: на развитие прыжковой ловкости..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Умение сосредотачиваться перед выполнением задания 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прыжок в длину с места, понимать технику выполнения и определение результата. Контроль результата прыжка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>И</w:t>
            </w:r>
            <w:r>
              <w:rPr>
                <w:sz w:val="16"/>
                <w:szCs w:val="16"/>
                <w:lang w:eastAsia="ru-RU"/>
              </w:rPr>
              <w:t>гра «Зайцы в огороде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 </w:t>
            </w:r>
            <w:r w:rsidR="00B634E6">
              <w:rPr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 w:rsidP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</w:t>
            </w:r>
            <w:r w:rsidR="00B634E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.Г</w:t>
            </w:r>
            <w:r w:rsidR="00090137">
              <w:rPr>
                <w:sz w:val="16"/>
                <w:szCs w:val="16"/>
                <w:lang w:eastAsia="ru-RU"/>
              </w:rPr>
              <w:t>рупповой</w:t>
            </w:r>
            <w:r>
              <w:rPr>
                <w:sz w:val="16"/>
                <w:szCs w:val="16"/>
                <w:lang w:eastAsia="ru-RU"/>
              </w:rPr>
              <w:t xml:space="preserve">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 w:rsidR="00090137">
              <w:rPr>
                <w:sz w:val="16"/>
                <w:szCs w:val="16"/>
                <w:lang w:eastAsia="ru-RU"/>
              </w:rPr>
              <w:t>4-09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25-09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  <w:r w:rsidR="00090137">
              <w:rPr>
                <w:sz w:val="16"/>
                <w:szCs w:val="16"/>
                <w:lang w:eastAsia="ru-RU"/>
              </w:rPr>
              <w:t>-09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16-09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14.0914-09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13-15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Метание мяча</w:t>
            </w:r>
            <w:r w:rsidR="00786978">
              <w:rPr>
                <w:b/>
                <w:sz w:val="16"/>
                <w:szCs w:val="16"/>
                <w:lang w:eastAsia="ru-RU"/>
              </w:rPr>
              <w:t xml:space="preserve"> на дальность с места и цель.</w:t>
            </w:r>
            <w:r w:rsidR="00540007"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Моделировать комплексы упражнений с учетом их цели: на развитие силы и ловкости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Осваивать технику метания  мяча на дальность с места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Сравнивать разные способы выполнения упражнений, выбирать удобный.. Освоить игру: «Точный расчет»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 w:rsidP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="00B634E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29029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</w:t>
            </w:r>
            <w:r w:rsidR="00090137">
              <w:rPr>
                <w:sz w:val="16"/>
                <w:szCs w:val="16"/>
                <w:lang w:eastAsia="ru-RU"/>
              </w:rPr>
              <w:t>Текущий групповой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30-09</w:t>
            </w:r>
          </w:p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01</w:t>
            </w:r>
            <w:r w:rsidR="00090137">
              <w:rPr>
                <w:sz w:val="16"/>
                <w:szCs w:val="16"/>
                <w:lang w:eastAsia="ru-RU"/>
              </w:rPr>
              <w:t>-10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01</w:t>
            </w:r>
            <w:r w:rsidR="00090137">
              <w:rPr>
                <w:sz w:val="16"/>
                <w:szCs w:val="16"/>
                <w:lang w:eastAsia="ru-RU"/>
              </w:rPr>
              <w:t>-10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</w:t>
            </w:r>
            <w:r w:rsidR="00090137">
              <w:rPr>
                <w:sz w:val="16"/>
                <w:szCs w:val="16"/>
                <w:lang w:eastAsia="ru-RU"/>
              </w:rPr>
              <w:t>.10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23-10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21.10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090137" w:rsidTr="0090536E">
        <w:trPr>
          <w:cantSplit/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rFonts w:eastAsia="MS Mincho"/>
                <w:b/>
                <w:color w:val="C00000"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16-18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Бег </w:t>
            </w:r>
            <w:r>
              <w:rPr>
                <w:rFonts w:eastAsia="MS Mincho"/>
                <w:b/>
                <w:sz w:val="16"/>
                <w:szCs w:val="16"/>
                <w:lang w:eastAsia="ru-RU"/>
              </w:rPr>
              <w:t xml:space="preserve">на 1000 м. без учета времени </w:t>
            </w:r>
            <w:r w:rsidR="00540007"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Моделировать физические нагрузки для развития  физического качеств –выносливость .Уметь контролировать правильное дыхание при беге на выносливость Демонстрировать выполнение бега в равномерном темпе на 1000м. без учета времени.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П/игра «У медведя во бору»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="00B634E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>.</w:t>
            </w:r>
            <w:r w:rsidR="00290296">
              <w:rPr>
                <w:sz w:val="16"/>
                <w:szCs w:val="16"/>
                <w:lang w:eastAsia="ru-RU"/>
              </w:rPr>
              <w:t>Т</w:t>
            </w:r>
            <w:r>
              <w:rPr>
                <w:sz w:val="16"/>
                <w:szCs w:val="16"/>
                <w:lang w:eastAsia="ru-RU"/>
              </w:rPr>
              <w:t>екущий</w:t>
            </w:r>
            <w:r w:rsidR="00290296">
              <w:rPr>
                <w:sz w:val="16"/>
                <w:szCs w:val="16"/>
                <w:lang w:eastAsia="ru-RU"/>
              </w:rPr>
              <w:t xml:space="preserve">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</w:t>
            </w:r>
            <w:r w:rsidR="00090137">
              <w:rPr>
                <w:sz w:val="16"/>
                <w:szCs w:val="16"/>
                <w:lang w:eastAsia="ru-RU"/>
              </w:rPr>
              <w:t>-10</w:t>
            </w:r>
          </w:p>
          <w:p w:rsidR="0009013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</w:t>
            </w:r>
            <w:r w:rsidR="00090137">
              <w:rPr>
                <w:sz w:val="16"/>
                <w:szCs w:val="16"/>
                <w:lang w:eastAsia="ru-RU"/>
              </w:rPr>
              <w:t>8-10</w:t>
            </w:r>
          </w:p>
          <w:p w:rsidR="00E46397" w:rsidRDefault="00E4639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08</w:t>
            </w:r>
            <w:r w:rsidR="00090137">
              <w:rPr>
                <w:sz w:val="16"/>
                <w:szCs w:val="16"/>
                <w:lang w:eastAsia="ru-RU"/>
              </w:rPr>
              <w:t>-10</w:t>
            </w:r>
          </w:p>
          <w:p w:rsidR="00090137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</w:t>
            </w:r>
            <w:r w:rsidR="00090137">
              <w:rPr>
                <w:sz w:val="16"/>
                <w:szCs w:val="16"/>
                <w:lang w:eastAsia="ru-RU"/>
              </w:rPr>
              <w:t>-10</w:t>
            </w:r>
          </w:p>
          <w:p w:rsidR="00E9787E" w:rsidRDefault="00E9787E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37" w:rsidRDefault="00090137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19-21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Подвижные игры</w:t>
            </w:r>
            <w:r>
              <w:rPr>
                <w:b/>
                <w:sz w:val="16"/>
                <w:szCs w:val="16"/>
                <w:lang w:eastAsia="ru-RU"/>
              </w:rPr>
              <w:t xml:space="preserve"> и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эстафеты Соревнования</w:t>
            </w:r>
            <w:r w:rsidR="00786978">
              <w:rPr>
                <w:b/>
                <w:sz w:val="16"/>
                <w:szCs w:val="16"/>
                <w:lang w:eastAsia="ru-RU"/>
              </w:rPr>
              <w:t xml:space="preserve"> по эстафетам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Проявлять 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координационные </w:t>
            </w:r>
            <w:r>
              <w:rPr>
                <w:sz w:val="16"/>
                <w:szCs w:val="16"/>
                <w:lang w:eastAsia="ru-RU"/>
              </w:rPr>
              <w:t>способности при выполнении упражнений в подвижных играх. Моделировать способы передвижения, в зависимости от выполнения упражнений для развития  качеств -ловкости.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Знать беговые эстафеты  по прямой , по кругу, челноком. П/игра «Вороны и воробьи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</w:t>
            </w:r>
            <w:r w:rsidR="00B634E6">
              <w:rPr>
                <w:sz w:val="16"/>
                <w:szCs w:val="16"/>
                <w:lang w:eastAsia="ru-RU"/>
              </w:rPr>
              <w:t>10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9787E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B634E6" w:rsidRDefault="00E9787E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E9787E" w:rsidRDefault="00E9787E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22-24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highlight w:val="red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 xml:space="preserve">Подвижные игры и эстафеты </w:t>
            </w:r>
            <w:r>
              <w:rPr>
                <w:b/>
                <w:sz w:val="16"/>
                <w:szCs w:val="16"/>
                <w:lang w:eastAsia="ru-RU"/>
              </w:rPr>
              <w:t>с мячами.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Проявлять скоростные способности при выполнении упражнений прикладной направленности с мячами.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Моделировать способы передвижения, в зависимости от выполнения упражнений с мячами на месте и по кругу.Эстафеты с мячами.. Пересказывать правила П/игры «Брось – поймай».</w:t>
            </w:r>
            <w:r>
              <w:rPr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B634E6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  <w:r w:rsidR="00B634E6">
              <w:rPr>
                <w:sz w:val="16"/>
                <w:szCs w:val="16"/>
                <w:lang w:eastAsia="ru-RU"/>
              </w:rPr>
              <w:t>-10</w:t>
            </w:r>
          </w:p>
          <w:p w:rsidR="003E476D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21-10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lastRenderedPageBreak/>
              <w:t>25-27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Инструктаж по Т.Б. на занятиях гимнастикой.Строевая подготовка.</w:t>
            </w:r>
            <w:r>
              <w:rPr>
                <w:b/>
                <w:sz w:val="16"/>
                <w:szCs w:val="16"/>
                <w:lang w:eastAsia="ru-RU"/>
              </w:rPr>
              <w:t xml:space="preserve"> Теоретические 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Определять ситуации, требующие применения правил предупреждения травматизма. </w:t>
            </w:r>
          </w:p>
          <w:p w:rsidR="00B634E6" w:rsidRPr="0090536E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 xml:space="preserve">Уметь </w:t>
            </w:r>
            <w:r>
              <w:rPr>
                <w:sz w:val="16"/>
                <w:szCs w:val="16"/>
                <w:lang w:eastAsia="ru-RU"/>
              </w:rPr>
              <w:t>выполнять строевые команды: «Смирно!», «Вольно!», «Шагом марш!», «На месте!», « Равняйсь!», «Стой!».  Осв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аивать </w:t>
            </w:r>
            <w:r>
              <w:rPr>
                <w:sz w:val="16"/>
                <w:szCs w:val="16"/>
                <w:lang w:eastAsia="ru-RU"/>
              </w:rPr>
              <w:t>универсальны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е </w:t>
            </w:r>
            <w:r>
              <w:rPr>
                <w:sz w:val="16"/>
                <w:szCs w:val="16"/>
                <w:lang w:eastAsia="ru-RU"/>
              </w:rPr>
              <w:t>умени</w:t>
            </w:r>
            <w:r>
              <w:rPr>
                <w:rFonts w:eastAsia="MS Mincho"/>
                <w:sz w:val="16"/>
                <w:szCs w:val="16"/>
                <w:lang w:eastAsia="ru-RU"/>
              </w:rPr>
              <w:t>я</w:t>
            </w:r>
            <w:r>
              <w:rPr>
                <w:sz w:val="16"/>
                <w:szCs w:val="16"/>
                <w:lang w:eastAsia="ru-RU"/>
              </w:rPr>
              <w:t xml:space="preserve"> по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самост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оятельно </w:t>
            </w:r>
            <w:r>
              <w:rPr>
                <w:sz w:val="16"/>
                <w:szCs w:val="16"/>
                <w:lang w:eastAsia="ru-RU"/>
              </w:rPr>
              <w:t>выполнению упражнений по строевой подготовке. Значение гимнастических упражнений для</w:t>
            </w:r>
            <w:r w:rsidR="0090536E">
              <w:rPr>
                <w:sz w:val="16"/>
                <w:szCs w:val="16"/>
                <w:lang w:eastAsia="ru-RU"/>
              </w:rPr>
              <w:t xml:space="preserve"> сохранения правильной осанки. </w:t>
            </w:r>
            <w:r>
              <w:rPr>
                <w:sz w:val="16"/>
                <w:szCs w:val="16"/>
                <w:lang w:eastAsia="ru-RU"/>
              </w:rPr>
              <w:t>Уметь выполнять утреннюю гимнастику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</w:t>
            </w:r>
            <w:r w:rsidR="00B634E6">
              <w:rPr>
                <w:sz w:val="16"/>
                <w:szCs w:val="16"/>
                <w:lang w:eastAsia="ru-RU"/>
              </w:rPr>
              <w:t>.11</w:t>
            </w:r>
          </w:p>
          <w:p w:rsidR="00B634E6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3E476D" w:rsidRDefault="003E476D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09.11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28-30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Акробатические упражнения </w:t>
            </w:r>
            <w:r w:rsidR="00786978">
              <w:rPr>
                <w:b/>
                <w:sz w:val="16"/>
                <w:szCs w:val="16"/>
                <w:lang w:eastAsia="ru-RU"/>
              </w:rPr>
              <w:t>Развитие ккачеств гибкости.</w:t>
            </w:r>
            <w:r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Моделировать технику 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акробатических упражнений </w:t>
            </w:r>
            <w:r>
              <w:rPr>
                <w:sz w:val="16"/>
                <w:szCs w:val="16"/>
                <w:lang w:eastAsia="ru-RU"/>
              </w:rPr>
              <w:t xml:space="preserve">в зависимости от условий, возникающих в процессе 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спортивной </w:t>
            </w:r>
            <w:r>
              <w:rPr>
                <w:sz w:val="16"/>
                <w:szCs w:val="16"/>
                <w:lang w:eastAsia="ru-RU"/>
              </w:rPr>
              <w:t>деятельности: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(основная стойка, упор присед, кувырок вперед, основная стойка)</w:t>
            </w:r>
            <w:r>
              <w:rPr>
                <w:sz w:val="16"/>
                <w:szCs w:val="16"/>
                <w:lang w:eastAsia="ru-RU"/>
              </w:rPr>
              <w:t>. Моделировать способы  для развития физ –их качеств гибкости. П/игра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«Скульптура»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</w:t>
            </w:r>
            <w:r w:rsidR="00B634E6">
              <w:rPr>
                <w:sz w:val="16"/>
                <w:szCs w:val="16"/>
                <w:lang w:eastAsia="ru-RU"/>
              </w:rPr>
              <w:t>11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</w:t>
            </w:r>
            <w:r w:rsidR="00B634E6">
              <w:rPr>
                <w:sz w:val="16"/>
                <w:szCs w:val="16"/>
                <w:lang w:eastAsia="ru-RU"/>
              </w:rPr>
              <w:t>11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31-33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Упражнения в висе и упора Контрольные испытания 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Осваивать технику физических упражнений прикладной направленности в висах и упорах. Описывать и выполнять упражнения на гимнастической лестнице (упражнения на пресс  в висе поднимание согнутых ног  и вис на согнутых руках, прогнувшись).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Проявлять качества силы, координации и выносливости при выполнении  гимнастических упражнений и комбинаций.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 групповой Зачет.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19 -</w:t>
            </w:r>
            <w:r w:rsidR="00B634E6">
              <w:rPr>
                <w:sz w:val="16"/>
                <w:szCs w:val="16"/>
                <w:lang w:eastAsia="ru-RU"/>
              </w:rPr>
              <w:t>11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16.11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34-36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0536E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Упражнения в лазание  и </w:t>
            </w:r>
            <w:r w:rsidR="00B634E6">
              <w:rPr>
                <w:b/>
                <w:sz w:val="16"/>
                <w:szCs w:val="16"/>
                <w:lang w:eastAsia="ru-RU"/>
              </w:rPr>
              <w:t>перелазание.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Осваивать технику выполнения упражнений по лазанию на матах ,по скамейке, гимнастической лестнице,  перелазанию через гимнастические снаряды .Проявлять качества координации при выполнении упражнений прикладной направленности.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П/</w:t>
            </w:r>
            <w:r>
              <w:rPr>
                <w:rFonts w:eastAsia="MS Mincho"/>
                <w:sz w:val="16"/>
                <w:szCs w:val="16"/>
                <w:lang w:eastAsia="ru-RU"/>
              </w:rPr>
              <w:t>игра</w:t>
            </w:r>
            <w:r>
              <w:rPr>
                <w:sz w:val="16"/>
                <w:szCs w:val="16"/>
                <w:lang w:eastAsia="ru-RU"/>
              </w:rPr>
              <w:t xml:space="preserve"> «</w:t>
            </w:r>
            <w:r>
              <w:rPr>
                <w:rFonts w:eastAsia="MS Mincho"/>
                <w:sz w:val="16"/>
                <w:szCs w:val="16"/>
                <w:lang w:eastAsia="ru-RU"/>
              </w:rPr>
              <w:t>Фигуры</w:t>
            </w:r>
            <w:r>
              <w:rPr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03-12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04-12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</w:t>
            </w:r>
            <w:r w:rsidR="00B634E6">
              <w:rPr>
                <w:sz w:val="16"/>
                <w:szCs w:val="16"/>
                <w:lang w:eastAsia="ru-RU"/>
              </w:rPr>
              <w:t>-11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37-39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Гимнастические упражнения на равновесие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Осваивать универсальные умения в равновесии с предметами и без предметов на разных поверхностях и снарядах, с изменяющимся положением рук, темпом и длиной шагов, правым и левым боком Уметь выполнять равновесие при выполнении упражнений прикладной направленности.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тестирование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E46397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40-42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 xml:space="preserve">Гимнастическая стойка на лопатках. </w:t>
            </w:r>
            <w:r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Моделировать способы  выполнения упражнений, в зависимости от данного задания учителем  для развития физ –их качеств гибкости 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 xml:space="preserve">Разучить стойку на лопатках согнув ноги и н с выпрямленными ногами </w:t>
            </w:r>
            <w:r>
              <w:rPr>
                <w:sz w:val="16"/>
                <w:szCs w:val="16"/>
                <w:lang w:eastAsia="ru-RU"/>
              </w:rPr>
              <w:t xml:space="preserve"> самостраховка в парах 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и способы ее выполнения.</w:t>
            </w:r>
            <w:r>
              <w:rPr>
                <w:sz w:val="16"/>
                <w:szCs w:val="16"/>
                <w:lang w:eastAsia="ru-RU"/>
              </w:rPr>
              <w:t xml:space="preserve"> П/игра  «</w:t>
            </w:r>
            <w:r>
              <w:rPr>
                <w:rFonts w:eastAsia="MS Mincho"/>
                <w:sz w:val="16"/>
                <w:szCs w:val="16"/>
                <w:lang w:eastAsia="ru-RU"/>
              </w:rPr>
              <w:t>Ниточка и иголочка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 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E46397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47256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C7353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43-45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Упражнение поднимание туловища из положения лежа.</w:t>
            </w:r>
            <w:r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Разучить комплекс общеразвивающих гимнастических упражнений  лежа ,сидя на матах.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Осваивать индивидуальные и групповые действия в </w:t>
            </w:r>
            <w:r>
              <w:rPr>
                <w:rFonts w:eastAsia="MS Mincho"/>
                <w:sz w:val="16"/>
                <w:szCs w:val="16"/>
                <w:lang w:eastAsia="ru-RU"/>
              </w:rPr>
              <w:t>поднимании туловища из положения лежа на скорость выполнения (1 мин) 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>Развитие физических качеств силы . П/игры «Хвост дракона</w:t>
            </w:r>
            <w:r>
              <w:rPr>
                <w:sz w:val="16"/>
                <w:szCs w:val="16"/>
                <w:lang w:eastAsia="ru-RU"/>
              </w:rPr>
              <w:t xml:space="preserve">  «Изучить </w:t>
            </w:r>
            <w:r>
              <w:rPr>
                <w:rFonts w:eastAsia="MS Mincho"/>
                <w:sz w:val="16"/>
                <w:szCs w:val="16"/>
                <w:lang w:eastAsia="ru-RU"/>
              </w:rPr>
              <w:t>П/Игр» Вызов номеров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 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47256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  <w:r w:rsidR="008F0CAB">
              <w:rPr>
                <w:sz w:val="16"/>
                <w:szCs w:val="16"/>
                <w:lang w:eastAsia="ru-RU"/>
              </w:rPr>
              <w:t>7</w:t>
            </w:r>
            <w:r>
              <w:rPr>
                <w:sz w:val="16"/>
                <w:szCs w:val="16"/>
                <w:lang w:eastAsia="ru-RU"/>
              </w:rPr>
              <w:t>-12</w:t>
            </w: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  <w:r w:rsidR="00B634E6">
              <w:rPr>
                <w:sz w:val="16"/>
                <w:szCs w:val="16"/>
                <w:lang w:eastAsia="ru-RU"/>
              </w:rPr>
              <w:t>-12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5-12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02.12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10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46-48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 xml:space="preserve"> Т.Б. на уроках спортивные игры.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Упражнения с мячами.</w:t>
            </w:r>
            <w:r>
              <w:rPr>
                <w:b/>
                <w:sz w:val="16"/>
                <w:szCs w:val="16"/>
                <w:lang w:eastAsia="ru-RU"/>
              </w:rPr>
              <w:t>Теоретические знания.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Соблюдение техники безопасности на уроках спортивные игры Соблюдать дисциплину и правила техники безопасности во время подвижных  и спортивных игр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Наблюдать 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и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анализировать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образцы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технических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действий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игры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баскетбол,</w:t>
            </w:r>
            <w:r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выделяют трудные элементы и уточняют способы их выполнения</w:t>
            </w:r>
            <w:r>
              <w:rPr>
                <w:spacing w:val="-9"/>
                <w:sz w:val="16"/>
                <w:szCs w:val="16"/>
                <w:lang w:eastAsia="ru-RU"/>
              </w:rPr>
              <w:t xml:space="preserve"> Игра «Охотники и утки». </w:t>
            </w:r>
            <w:r>
              <w:rPr>
                <w:sz w:val="16"/>
                <w:szCs w:val="16"/>
                <w:lang w:eastAsia="ru-RU"/>
              </w:rPr>
              <w:t xml:space="preserve">«Мяч водящему»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472566" w:rsidRDefault="0047256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8F0CAB" w:rsidRDefault="008F0CA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B634E6">
        <w:trPr>
          <w:cantSplit/>
          <w:trHeight w:val="12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49-51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pacing w:val="-5"/>
                <w:sz w:val="16"/>
                <w:szCs w:val="16"/>
                <w:lang w:eastAsia="ru-RU"/>
              </w:rPr>
              <w:t xml:space="preserve">Ловля  и броски мяча  </w:t>
            </w:r>
            <w:r>
              <w:rPr>
                <w:b/>
                <w:spacing w:val="-11"/>
                <w:sz w:val="16"/>
                <w:szCs w:val="16"/>
                <w:lang w:eastAsia="ru-RU"/>
              </w:rPr>
              <w:t>на месте</w:t>
            </w:r>
            <w:r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spacing w:line="276" w:lineRule="auto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Различать упражнения по воздействию на развитие основных физических качеств (координация).Уметь выполнять  основные движения ловли и броска баскетбольного мяча. Различать разные виды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ловли и броска</w:t>
            </w:r>
            <w:r>
              <w:rPr>
                <w:sz w:val="16"/>
                <w:szCs w:val="16"/>
                <w:lang w:eastAsia="ru-RU"/>
              </w:rPr>
              <w:t xml:space="preserve"> мяча на месте правой и левой рукой, попеременно.</w:t>
            </w:r>
          </w:p>
          <w:p w:rsidR="00B634E6" w:rsidRPr="0090536E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pacing w:val="-10"/>
                <w:sz w:val="16"/>
                <w:szCs w:val="16"/>
                <w:lang w:eastAsia="ru-RU"/>
              </w:rPr>
              <w:t>Игра «Выстрел в небо».</w:t>
            </w:r>
            <w:r w:rsidR="0090536E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</w:rPr>
              <w:t>Описывать</w:t>
            </w:r>
            <w:r>
              <w:rPr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разучиваемые технические действия из спортивных игр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22-</w:t>
            </w:r>
            <w:r w:rsidR="00B634E6">
              <w:rPr>
                <w:sz w:val="16"/>
                <w:szCs w:val="16"/>
                <w:lang w:eastAsia="ru-RU"/>
              </w:rPr>
              <w:t>.01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lastRenderedPageBreak/>
              <w:t>52-54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pacing w:val="-11"/>
                <w:sz w:val="16"/>
                <w:szCs w:val="16"/>
                <w:lang w:eastAsia="ru-RU"/>
              </w:rPr>
              <w:t>Ведение мяча в движении</w:t>
            </w:r>
            <w:r w:rsidR="0090536E">
              <w:rPr>
                <w:b/>
                <w:spacing w:val="-11"/>
                <w:sz w:val="16"/>
                <w:szCs w:val="16"/>
                <w:lang w:eastAsia="ru-RU"/>
              </w:rPr>
              <w:t>.</w:t>
            </w:r>
            <w:r w:rsidR="0090536E">
              <w:rPr>
                <w:b/>
                <w:sz w:val="16"/>
                <w:szCs w:val="16"/>
                <w:lang w:eastAsia="ru-RU"/>
              </w:rPr>
              <w:t>.</w:t>
            </w:r>
            <w:r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Уметь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выполнять введение мяча</w:t>
            </w:r>
            <w:r>
              <w:rPr>
                <w:sz w:val="16"/>
                <w:szCs w:val="16"/>
                <w:lang w:eastAsia="ru-RU"/>
              </w:rPr>
              <w:t xml:space="preserve"> в движении по прямой ,диагонали ,зигзагом 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.Обучение и приобретение навыков ведения мяча в низкой, средней и высокой стойке правой и левой рукой; а) на месте; б) шагом по прямой..</w:t>
            </w:r>
            <w:r>
              <w:rPr>
                <w:spacing w:val="-11"/>
                <w:sz w:val="16"/>
                <w:szCs w:val="16"/>
                <w:lang w:eastAsia="ru-RU"/>
              </w:rPr>
              <w:t xml:space="preserve"> Обучить Игре «Передал - садись».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</w:t>
            </w:r>
            <w:r w:rsidR="0090536E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Текущий групповой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55-57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Броски и ловля  мяча по кругу</w:t>
            </w:r>
            <w:r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Проявлять качестваи координации при выполнении упражнений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 в движении. </w:t>
            </w:r>
            <w:r>
              <w:rPr>
                <w:sz w:val="16"/>
                <w:szCs w:val="16"/>
                <w:lang w:eastAsia="ru-RU"/>
              </w:rPr>
              <w:t xml:space="preserve">Сравнивать разные способы выполнения  упражнений, выбирать удобный. . Осваивать технику </w:t>
            </w:r>
            <w:r>
              <w:rPr>
                <w:rFonts w:eastAsia="MS Mincho"/>
                <w:sz w:val="16"/>
                <w:szCs w:val="16"/>
                <w:lang w:eastAsia="ru-RU"/>
              </w:rPr>
              <w:t>бросков мяча по кругу</w:t>
            </w:r>
          </w:p>
          <w:p w:rsidR="00B634E6" w:rsidRDefault="00B634E6" w:rsidP="00B634E6">
            <w:pPr>
              <w:spacing w:line="276" w:lineRule="auto"/>
              <w:rPr>
                <w:spacing w:val="-9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Умение сосредотачиваться перед выполнением задания.</w:t>
            </w:r>
            <w:r>
              <w:rPr>
                <w:spacing w:val="-12"/>
                <w:sz w:val="16"/>
                <w:szCs w:val="16"/>
                <w:lang w:eastAsia="ru-RU"/>
              </w:rPr>
              <w:t xml:space="preserve"> П/игра «Гонка мячей по кру</w:t>
            </w:r>
            <w:r>
              <w:rPr>
                <w:spacing w:val="-12"/>
                <w:sz w:val="16"/>
                <w:szCs w:val="16"/>
                <w:lang w:eastAsia="ru-RU"/>
              </w:rPr>
              <w:softHyphen/>
            </w:r>
            <w:r>
              <w:rPr>
                <w:spacing w:val="-9"/>
                <w:sz w:val="16"/>
                <w:szCs w:val="16"/>
                <w:lang w:eastAsia="ru-RU"/>
              </w:rPr>
              <w:t>гу».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 групповой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04-02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</w:t>
            </w:r>
            <w:r w:rsidR="00B634E6">
              <w:rPr>
                <w:sz w:val="16"/>
                <w:szCs w:val="16"/>
                <w:lang w:eastAsia="ru-RU"/>
              </w:rPr>
              <w:t>-02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2\8</w:t>
            </w:r>
            <w:r w:rsidR="00B634E6">
              <w:rPr>
                <w:sz w:val="16"/>
                <w:szCs w:val="16"/>
                <w:lang w:eastAsia="ru-RU"/>
              </w:rPr>
              <w:t>-01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29-01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30-01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27.01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58-60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Ловля и передача мяча с отскока в парах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Осваивать навыки по самостоятельному выполнению упражнений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.</w:t>
            </w:r>
            <w:r>
              <w:rPr>
                <w:sz w:val="16"/>
                <w:szCs w:val="16"/>
                <w:lang w:eastAsia="ru-RU"/>
              </w:rPr>
              <w:t xml:space="preserve"> Воспроизвести ловлю и передачу мяча с отскока в парах на месте. Взаимодействие с партнером  в парах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П/игра:» Лови –бросай»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Индивидуальный м зачет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="00B634E6">
              <w:rPr>
                <w:sz w:val="16"/>
                <w:szCs w:val="16"/>
                <w:lang w:eastAsia="ru-RU"/>
              </w:rPr>
              <w:t>-02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  <w:r w:rsidR="00B634E6">
              <w:rPr>
                <w:sz w:val="16"/>
                <w:szCs w:val="16"/>
                <w:lang w:eastAsia="ru-RU"/>
              </w:rPr>
              <w:t>-02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</w:t>
            </w:r>
            <w:r w:rsidR="00B634E6">
              <w:rPr>
                <w:sz w:val="16"/>
                <w:szCs w:val="16"/>
                <w:lang w:eastAsia="ru-RU"/>
              </w:rPr>
              <w:t>-02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</w:t>
            </w:r>
            <w:r w:rsidR="00B634E6">
              <w:rPr>
                <w:sz w:val="16"/>
                <w:szCs w:val="16"/>
                <w:lang w:eastAsia="ru-RU"/>
              </w:rPr>
              <w:t>-02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10.02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61-63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Бросок мяча в кольцо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Уметь демонстрировать физические кондиции точности попадания в кольцо из разных И,П. Знать технику броска мяча в кольцо.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Моделировать свою нагрузку в зависимости от цели урока. Применять беговые упр-ия </w:t>
            </w:r>
            <w:r w:rsidR="0090536E">
              <w:rPr>
                <w:sz w:val="16"/>
                <w:szCs w:val="16"/>
                <w:lang w:eastAsia="ru-RU"/>
              </w:rPr>
              <w:t>для развития физических качеств</w:t>
            </w:r>
            <w:r>
              <w:rPr>
                <w:sz w:val="16"/>
                <w:szCs w:val="16"/>
                <w:lang w:eastAsia="ru-RU"/>
              </w:rPr>
              <w:t>П/игра: »Салки»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18-02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19-02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11-02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12-02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64-66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Бросок мяча в цель,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Демонстрировать технику </w:t>
            </w:r>
            <w:r>
              <w:rPr>
                <w:rFonts w:eastAsia="MS Mincho"/>
                <w:sz w:val="16"/>
                <w:szCs w:val="16"/>
                <w:lang w:eastAsia="ru-RU"/>
              </w:rPr>
              <w:t>переменного и одновременного броска двумя и одной рукой. в ц</w:t>
            </w:r>
            <w:r w:rsidR="0090536E">
              <w:rPr>
                <w:rFonts w:eastAsia="MS Mincho"/>
                <w:sz w:val="16"/>
                <w:szCs w:val="16"/>
                <w:lang w:eastAsia="ru-RU"/>
              </w:rPr>
              <w:t>ель(мишень) с лета и с отскока.</w:t>
            </w:r>
            <w:r>
              <w:rPr>
                <w:rFonts w:eastAsia="MS Mincho"/>
                <w:sz w:val="16"/>
                <w:szCs w:val="16"/>
                <w:lang w:eastAsia="ru-RU"/>
              </w:rPr>
              <w:t>Совершенствовать полученные знания.</w:t>
            </w:r>
            <w:r>
              <w:rPr>
                <w:sz w:val="16"/>
                <w:szCs w:val="16"/>
                <w:lang w:eastAsia="ru-RU"/>
              </w:rPr>
              <w:t xml:space="preserve"> Способы подсчета очков броска в мишень.П/игра: »Меткий глаз»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Тестирование.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25-02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26-02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18-02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19-02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67-69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pacing w:val="-12"/>
                <w:sz w:val="16"/>
                <w:szCs w:val="16"/>
                <w:lang w:eastAsia="ru-RU"/>
              </w:rPr>
              <w:t>Эстафеты  и подвижные игры с мячами</w:t>
            </w:r>
            <w:r>
              <w:rPr>
                <w:b/>
                <w:sz w:val="16"/>
                <w:szCs w:val="16"/>
                <w:lang w:eastAsia="ru-RU"/>
              </w:rPr>
              <w:t xml:space="preserve"> Соревнования</w:t>
            </w:r>
            <w:r w:rsidR="00786978">
              <w:rPr>
                <w:b/>
                <w:sz w:val="16"/>
                <w:szCs w:val="16"/>
                <w:lang w:eastAsia="ru-RU"/>
              </w:rPr>
              <w:t xml:space="preserve"> по эстафетам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Pr="0090536E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</w:t>
            </w:r>
            <w:r w:rsidR="0090536E">
              <w:rPr>
                <w:sz w:val="16"/>
                <w:szCs w:val="16"/>
                <w:lang w:eastAsia="ru-RU"/>
              </w:rPr>
              <w:t>ь качества силы,</w:t>
            </w:r>
            <w:r>
              <w:rPr>
                <w:sz w:val="16"/>
                <w:szCs w:val="16"/>
                <w:lang w:eastAsia="ru-RU"/>
              </w:rPr>
              <w:t xml:space="preserve">быстроты и координации при </w:t>
            </w:r>
            <w:r>
              <w:rPr>
                <w:rFonts w:eastAsia="MS Mincho"/>
                <w:sz w:val="16"/>
                <w:szCs w:val="16"/>
                <w:lang w:eastAsia="ru-RU"/>
              </w:rPr>
              <w:t>игровой деятельности с мячами.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Сравнивать разные способы выполнения упражнений с мячами на месте и в движении, </w:t>
            </w:r>
            <w:r>
              <w:rPr>
                <w:rFonts w:eastAsia="MS Mincho"/>
                <w:sz w:val="16"/>
                <w:szCs w:val="16"/>
                <w:lang w:eastAsia="ru-RU"/>
              </w:rPr>
              <w:t>противоходом с мячами</w:t>
            </w:r>
            <w:r>
              <w:rPr>
                <w:sz w:val="16"/>
                <w:szCs w:val="16"/>
                <w:lang w:eastAsia="ru-RU"/>
              </w:rPr>
              <w:t xml:space="preserve"> выбирать удобный.</w:t>
            </w:r>
            <w:r>
              <w:rPr>
                <w:rFonts w:eastAsia="MS Mincho"/>
                <w:sz w:val="16"/>
                <w:szCs w:val="16"/>
                <w:lang w:eastAsia="ru-RU"/>
              </w:rPr>
              <w:t xml:space="preserve"> Уметь играть и знать правила игры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 xml:space="preserve">«С кочки на кочку»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</w:t>
            </w:r>
            <w:r w:rsidR="00B634E6">
              <w:rPr>
                <w:sz w:val="16"/>
                <w:szCs w:val="16"/>
                <w:lang w:eastAsia="ru-RU"/>
              </w:rPr>
              <w:t>-03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</w:t>
            </w:r>
            <w:r w:rsidR="00B634E6">
              <w:rPr>
                <w:sz w:val="16"/>
                <w:szCs w:val="16"/>
                <w:lang w:eastAsia="ru-RU"/>
              </w:rPr>
              <w:t>-03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 w:rsidR="00B634E6">
              <w:rPr>
                <w:sz w:val="16"/>
                <w:szCs w:val="16"/>
                <w:lang w:eastAsia="ru-RU"/>
              </w:rPr>
              <w:t>5-0</w:t>
            </w:r>
            <w:r>
              <w:rPr>
                <w:sz w:val="16"/>
                <w:szCs w:val="16"/>
                <w:lang w:eastAsia="ru-RU"/>
              </w:rPr>
              <w:t>2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26-02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27-02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70-72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Эстафеты  и подвижные игры с скакалкой.</w:t>
            </w:r>
            <w:r>
              <w:rPr>
                <w:b/>
                <w:sz w:val="16"/>
                <w:szCs w:val="16"/>
                <w:lang w:eastAsia="ru-RU"/>
              </w:rPr>
              <w:t xml:space="preserve"> Соревнования</w:t>
            </w:r>
            <w:r w:rsidR="00786978">
              <w:rPr>
                <w:b/>
                <w:sz w:val="16"/>
                <w:szCs w:val="16"/>
                <w:lang w:eastAsia="ru-RU"/>
              </w:rPr>
              <w:t xml:space="preserve"> по эстафетам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Сравнивать разные способы выполнения упражнений со скакалкой, выбирать удобный.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Научиться прыжкам на скакалке на месте –двумя ногами вперед и назад.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Упражнение прыжки на скорость(30 сек.)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П/игры «На новое место»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="00B634E6">
              <w:rPr>
                <w:sz w:val="16"/>
                <w:szCs w:val="16"/>
                <w:lang w:eastAsia="ru-RU"/>
              </w:rPr>
              <w:t>-03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12.03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17-03</w:t>
            </w:r>
          </w:p>
          <w:p w:rsidR="00AF1BBB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</w:t>
            </w:r>
            <w:r w:rsidR="00B634E6">
              <w:rPr>
                <w:sz w:val="16"/>
                <w:szCs w:val="16"/>
                <w:lang w:eastAsia="ru-RU"/>
              </w:rPr>
              <w:t>-03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05.03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03.04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05.04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21.03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73-75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Подвижные игры и эстафеты с обручем</w:t>
            </w:r>
            <w:r>
              <w:rPr>
                <w:b/>
                <w:sz w:val="16"/>
                <w:szCs w:val="16"/>
                <w:lang w:eastAsia="ru-RU"/>
              </w:rPr>
              <w:t xml:space="preserve"> Соревнования</w:t>
            </w:r>
            <w:r w:rsidR="00786978">
              <w:rPr>
                <w:b/>
                <w:sz w:val="16"/>
                <w:szCs w:val="16"/>
                <w:lang w:eastAsia="ru-RU"/>
              </w:rPr>
              <w:t xml:space="preserve"> по эстафетам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Проявлять скоростно – силовые способности при выполнении упражне</w:t>
            </w:r>
            <w:r w:rsidR="0090536E">
              <w:rPr>
                <w:sz w:val="16"/>
                <w:szCs w:val="16"/>
                <w:lang w:eastAsia="ru-RU"/>
              </w:rPr>
              <w:t xml:space="preserve">ний прикладной направленности. </w:t>
            </w:r>
            <w:r>
              <w:rPr>
                <w:sz w:val="16"/>
                <w:szCs w:val="16"/>
                <w:lang w:eastAsia="ru-RU"/>
              </w:rPr>
              <w:t>Обучение прыжкам с обручем в перед и назад.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 xml:space="preserve">П/игры </w:t>
            </w:r>
            <w:r>
              <w:rPr>
                <w:sz w:val="16"/>
                <w:szCs w:val="16"/>
                <w:lang w:eastAsia="ru-RU"/>
              </w:rPr>
              <w:t xml:space="preserve"> «Попади в обруч»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18-03</w:t>
            </w:r>
          </w:p>
          <w:p w:rsidR="00B634E6" w:rsidRDefault="00AF1BB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19-03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11-03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12-03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76-78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Подвижные игры на р</w:t>
            </w:r>
            <w:r>
              <w:rPr>
                <w:b/>
                <w:sz w:val="16"/>
                <w:szCs w:val="16"/>
                <w:lang w:eastAsia="ru-RU"/>
              </w:rPr>
              <w:t>азвитие координационных способности Соревнования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Уметь осуществлять индивидуальные  групповые действия в подвижных играх.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Развивать способности к дифференцированию параметров движений в координации бега и прыжков . Совершенствование подвижных игр с предметами и без.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П/игра «Играй, играй, мяч не потеряй»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Индивидуальный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25-03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26-03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07-04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18-03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19-03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18.04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79-81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90536E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ТБ на уроках легкой атлетикой.</w:t>
            </w:r>
            <w:r w:rsidR="00B634E6">
              <w:rPr>
                <w:rFonts w:eastAsia="MS Mincho"/>
                <w:b/>
                <w:sz w:val="16"/>
                <w:szCs w:val="16"/>
                <w:lang w:eastAsia="ru-RU"/>
              </w:rPr>
              <w:t>Беговые упражнения.</w:t>
            </w:r>
            <w:r w:rsidR="00B634E6"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Осваивать двигательные действия быстроты  составляющие основу содержания легкой атлетики. Комплекс  легкоатлетических беговых упражнений на развитие быстроты.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Знать  и показывать специальные беговые упражнения.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08</w:t>
            </w:r>
            <w:r w:rsidR="00B634E6">
              <w:rPr>
                <w:sz w:val="16"/>
                <w:szCs w:val="16"/>
                <w:lang w:eastAsia="ru-RU"/>
              </w:rPr>
              <w:t>-04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</w:t>
            </w:r>
            <w:r w:rsidR="00B634E6">
              <w:rPr>
                <w:sz w:val="16"/>
                <w:szCs w:val="16"/>
                <w:lang w:eastAsia="ru-RU"/>
              </w:rPr>
              <w:t>-04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25-03</w:t>
            </w:r>
          </w:p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26-03</w:t>
            </w:r>
          </w:p>
          <w:p w:rsidR="009A7C1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27-03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21.04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25.04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B634E6">
        <w:trPr>
          <w:cantSplit/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82-84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786978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 Спортвная х</w:t>
            </w:r>
            <w:r w:rsidR="00B634E6">
              <w:rPr>
                <w:b/>
                <w:sz w:val="16"/>
                <w:szCs w:val="16"/>
                <w:lang w:eastAsia="ru-RU"/>
              </w:rPr>
              <w:t>одьба на 1 км без учета времени.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Взаимодействовать в выполнении технических действий в кроссовой подготовке. Следить за дыханием во время ходьбы.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Развивать способности к дифференцированию параметров движений в  ходьбе  на 1000м без учета времени.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15-04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16-04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9A7C1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08-04</w:t>
            </w:r>
          </w:p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09-04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B634E6">
        <w:trPr>
          <w:cantSplit/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lastRenderedPageBreak/>
              <w:t>85-87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Бег на1 км без учета времени.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Взаимодействовать в выполнении технических действий в кроссовой подготовке. Следить за дыханием во время бега и ходьбы.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Развивать способности к дифференцированию параметров движений в беге и ходьбе  на 1000м без учета времени.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22-04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23-04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28-04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15-04</w:t>
            </w:r>
          </w:p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16-04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88-90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Бег на 30м.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Моделировать ситуации, требующие перехода от одних действий к другим в преодолении полосы препятствий .</w:t>
            </w:r>
            <w:r w:rsidR="009053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Разучить низкий старт с последующим ускорением на 30  м. </w:t>
            </w:r>
            <w:r>
              <w:rPr>
                <w:sz w:val="16"/>
                <w:szCs w:val="16"/>
                <w:lang w:eastAsia="ru-RU"/>
              </w:rPr>
              <w:t>Показ бега на 30м и выполнение стартового рывка и финального усилия.</w:t>
            </w:r>
          </w:p>
          <w:p w:rsidR="00B634E6" w:rsidRDefault="0090536E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Эстафеты с бегом и прыжками.</w:t>
            </w:r>
            <w:r w:rsidR="00B634E6">
              <w:rPr>
                <w:sz w:val="16"/>
                <w:szCs w:val="16"/>
                <w:lang w:eastAsia="ru-RU"/>
              </w:rPr>
              <w:t>П/игра «Прыгуны и пятнашки»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29-04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30-04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05-05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22-04</w:t>
            </w:r>
          </w:p>
          <w:p w:rsidR="00B634E6" w:rsidRDefault="0033767A" w:rsidP="0033767A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  <w:r w:rsidR="00B634E6">
              <w:rPr>
                <w:sz w:val="16"/>
                <w:szCs w:val="16"/>
                <w:lang w:eastAsia="ru-RU"/>
              </w:rPr>
              <w:t>-0</w:t>
            </w:r>
            <w:r>
              <w:rPr>
                <w:sz w:val="16"/>
                <w:szCs w:val="16"/>
                <w:lang w:eastAsia="ru-RU"/>
              </w:rPr>
              <w:t>4</w:t>
            </w:r>
          </w:p>
          <w:p w:rsidR="0033767A" w:rsidRDefault="0033767A" w:rsidP="0033767A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91-93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Челночный бег 3 х 10 м</w:t>
            </w:r>
            <w:r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Моделировать физические нагрузки для развития  физического качеств  быст</w:t>
            </w:r>
            <w:r w:rsidR="0090536E">
              <w:rPr>
                <w:sz w:val="16"/>
                <w:szCs w:val="16"/>
                <w:lang w:eastAsia="ru-RU"/>
              </w:rPr>
              <w:t>роты во время «челночного бега».</w:t>
            </w:r>
            <w:r>
              <w:rPr>
                <w:sz w:val="16"/>
                <w:szCs w:val="16"/>
                <w:lang w:eastAsia="ru-RU"/>
              </w:rPr>
              <w:t>Демонстрировать вариативное выполнение беговых упражнений. Разучивание игры «Два Мороза»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 зачет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</w:t>
            </w:r>
            <w:r w:rsidR="00B634E6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0</w:t>
            </w:r>
            <w:r w:rsidR="00B634E6">
              <w:rPr>
                <w:sz w:val="16"/>
                <w:szCs w:val="16"/>
                <w:lang w:eastAsia="ru-RU"/>
              </w:rPr>
              <w:t>5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</w:t>
            </w:r>
            <w:r w:rsidR="00B634E6">
              <w:rPr>
                <w:sz w:val="16"/>
                <w:szCs w:val="16"/>
                <w:lang w:eastAsia="ru-RU"/>
              </w:rPr>
              <w:t>-05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29-04</w:t>
            </w:r>
          </w:p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30—04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94-96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Метание мяча на дальность с места.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Разучит метание мяча на дальность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Проявлять качества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быстроты, выносливости при выполнении эстафет и подвижных игр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Сравнивать разные способы выполнения  упражнений, выбирать удобный.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13-05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14-05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</w:t>
            </w:r>
            <w:r w:rsidR="00B634E6">
              <w:rPr>
                <w:sz w:val="16"/>
                <w:szCs w:val="16"/>
                <w:lang w:eastAsia="ru-RU"/>
              </w:rPr>
              <w:t>-05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08-05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30.05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97-99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Pr="0090536E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Прыжки в длину с места  двумя ногами.</w:t>
            </w:r>
            <w:r>
              <w:rPr>
                <w:b/>
                <w:sz w:val="16"/>
                <w:szCs w:val="16"/>
                <w:lang w:eastAsia="ru-RU"/>
              </w:rPr>
              <w:t xml:space="preserve"> Контрольные испытания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Моделировать ситуации, требующие перехода от одних действий к другим. Осваивать технику прыжка различными способами. Осваивать умение использовать положение рук и  ног во время прыжка. Знать правила игры «К своим флажкам»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rFonts w:eastAsia="MS Mincho"/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индивидуальный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20-.05</w:t>
            </w:r>
          </w:p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12-05</w:t>
            </w:r>
          </w:p>
          <w:p w:rsidR="00177B3B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14.05</w:t>
            </w:r>
          </w:p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15.05</w:t>
            </w:r>
          </w:p>
          <w:p w:rsidR="0033767A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01.09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01.09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color w:val="C00000"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color w:val="C00000"/>
                <w:sz w:val="16"/>
                <w:szCs w:val="16"/>
                <w:lang w:eastAsia="ru-RU"/>
              </w:rPr>
              <w:t>100-102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Подвижные игры и эстафеты Соревнования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Повторение ранее изученных эстафет без предметов.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Уметь самостоятельно выполнять и составлять комплекс эстафет.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Совершенствование игровой деятельности в команде, умение сопереживать за результат в команде. П\игры на выбор из ранее изученных.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rFonts w:eastAsia="MS Mincho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 групповой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  <w:r w:rsidR="00B634E6">
              <w:rPr>
                <w:sz w:val="16"/>
                <w:szCs w:val="16"/>
                <w:lang w:eastAsia="ru-RU"/>
              </w:rPr>
              <w:t>-05</w:t>
            </w:r>
          </w:p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22-</w:t>
            </w:r>
            <w:r w:rsidR="00B634E6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90536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FD74A1" w:rsidP="00B634E6">
            <w:pPr>
              <w:widowControl/>
              <w:autoSpaceDE/>
              <w:spacing w:line="276" w:lineRule="auto"/>
              <w:rPr>
                <w:rFonts w:eastAsia="MS Mincho"/>
                <w:b/>
                <w:sz w:val="16"/>
                <w:szCs w:val="16"/>
                <w:lang w:eastAsia="ru-RU"/>
              </w:rPr>
            </w:pPr>
            <w:r>
              <w:rPr>
                <w:rFonts w:eastAsia="MS Mincho"/>
                <w:b/>
                <w:sz w:val="16"/>
                <w:szCs w:val="16"/>
                <w:lang w:eastAsia="ru-RU"/>
              </w:rPr>
              <w:t>103-105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Подвижнын  эстафеты и игры с  футбольным мячом.Игра на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24-05</w:t>
            </w:r>
          </w:p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26-05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  <w:tr w:rsidR="00B634E6" w:rsidTr="00B634E6">
        <w:trPr>
          <w:cantSplit/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r w:rsidRPr="00B3043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177B3B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33767A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E6" w:rsidRDefault="00B634E6" w:rsidP="00B634E6">
            <w:pPr>
              <w:widowControl/>
              <w:autoSpaceDE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X="232" w:tblpY="1"/>
        <w:tblW w:w="10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9"/>
        <w:gridCol w:w="850"/>
        <w:gridCol w:w="993"/>
      </w:tblGrid>
      <w:tr w:rsidR="00274DE9" w:rsidRPr="00274DE9" w:rsidTr="00274DE9">
        <w:tc>
          <w:tcPr>
            <w:tcW w:w="8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4DE9" w:rsidRPr="00274DE9" w:rsidRDefault="00274DE9" w:rsidP="00274DE9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274DE9">
              <w:rPr>
                <w:b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4DE9" w:rsidRPr="00274DE9" w:rsidRDefault="00FD74A1" w:rsidP="00274DE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4DE9" w:rsidRPr="00274DE9" w:rsidRDefault="00FD74A1" w:rsidP="00274DE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105</w:t>
            </w:r>
          </w:p>
        </w:tc>
      </w:tr>
    </w:tbl>
    <w:p w:rsidR="00AC1720" w:rsidRDefault="00AC1720" w:rsidP="00090137">
      <w:pPr>
        <w:ind w:left="-426" w:firstLine="426"/>
      </w:pPr>
    </w:p>
    <w:sectPr w:rsidR="00AC1720" w:rsidSect="00640359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27"/>
    <w:rsid w:val="00090137"/>
    <w:rsid w:val="00095A07"/>
    <w:rsid w:val="000E5AC3"/>
    <w:rsid w:val="00177B3B"/>
    <w:rsid w:val="00211E27"/>
    <w:rsid w:val="00274DE9"/>
    <w:rsid w:val="00290296"/>
    <w:rsid w:val="0033767A"/>
    <w:rsid w:val="003E476D"/>
    <w:rsid w:val="00472566"/>
    <w:rsid w:val="004C7353"/>
    <w:rsid w:val="00540007"/>
    <w:rsid w:val="00640359"/>
    <w:rsid w:val="00786978"/>
    <w:rsid w:val="008F0CAB"/>
    <w:rsid w:val="0090536E"/>
    <w:rsid w:val="009A7C16"/>
    <w:rsid w:val="00A67E57"/>
    <w:rsid w:val="00AC1720"/>
    <w:rsid w:val="00AF1BBB"/>
    <w:rsid w:val="00B634E6"/>
    <w:rsid w:val="00E46397"/>
    <w:rsid w:val="00E9787E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36EF"/>
  <w15:docId w15:val="{C5FEE59F-D184-4305-A3F7-E3A70F29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0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90137"/>
    <w:pPr>
      <w:keepNext/>
      <w:keepLines/>
      <w:widowControl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1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137"/>
    <w:pPr>
      <w:keepNext/>
      <w:keepLines/>
      <w:widowControl/>
      <w:autoSpaceDE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0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01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09013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90137"/>
    <w:rPr>
      <w:color w:val="800080"/>
      <w:u w:val="single"/>
    </w:rPr>
  </w:style>
  <w:style w:type="paragraph" w:styleId="a5">
    <w:name w:val="Normal (Web)"/>
    <w:basedOn w:val="a"/>
    <w:semiHidden/>
    <w:unhideWhenUsed/>
    <w:rsid w:val="00090137"/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090137"/>
    <w:pPr>
      <w:widowControl/>
      <w:autoSpaceDE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90137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90137"/>
    <w:pPr>
      <w:widowControl/>
      <w:tabs>
        <w:tab w:val="center" w:pos="4677"/>
        <w:tab w:val="right" w:pos="9355"/>
      </w:tabs>
      <w:autoSpaceDE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0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0137"/>
    <w:pPr>
      <w:widowControl/>
      <w:tabs>
        <w:tab w:val="center" w:pos="4677"/>
        <w:tab w:val="right" w:pos="9355"/>
      </w:tabs>
      <w:autoSpaceDE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0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090137"/>
    <w:pPr>
      <w:adjustRightInd w:val="0"/>
    </w:pPr>
    <w:rPr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90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090137"/>
    <w:pPr>
      <w:widowControl/>
      <w:autoSpaceDE/>
      <w:jc w:val="center"/>
    </w:pPr>
    <w:rPr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0901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qFormat/>
    <w:rsid w:val="00090137"/>
    <w:pPr>
      <w:ind w:left="106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09013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901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0137"/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09013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0137"/>
    <w:rPr>
      <w:rFonts w:ascii="Tahoma" w:eastAsia="Times New Roman" w:hAnsi="Tahoma" w:cs="Tahoma"/>
      <w:sz w:val="16"/>
      <w:szCs w:val="16"/>
    </w:rPr>
  </w:style>
  <w:style w:type="character" w:customStyle="1" w:styleId="af4">
    <w:name w:val="Без интервала Знак"/>
    <w:link w:val="af5"/>
    <w:uiPriority w:val="1"/>
    <w:locked/>
    <w:rsid w:val="00090137"/>
    <w:rPr>
      <w:rFonts w:ascii="Times New Roman" w:eastAsia="Times New Roman" w:hAnsi="Times New Roman" w:cs="Times New Roman"/>
    </w:rPr>
  </w:style>
  <w:style w:type="paragraph" w:styleId="af5">
    <w:name w:val="No Spacing"/>
    <w:link w:val="af4"/>
    <w:uiPriority w:val="1"/>
    <w:qFormat/>
    <w:rsid w:val="00090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uiPriority w:val="34"/>
    <w:qFormat/>
    <w:rsid w:val="00090137"/>
    <w:pPr>
      <w:spacing w:before="167"/>
      <w:ind w:left="526"/>
    </w:pPr>
  </w:style>
  <w:style w:type="paragraph" w:customStyle="1" w:styleId="11">
    <w:name w:val="Заголовок 11"/>
    <w:basedOn w:val="a"/>
    <w:uiPriority w:val="1"/>
    <w:qFormat/>
    <w:rsid w:val="00090137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90137"/>
    <w:pPr>
      <w:spacing w:before="75"/>
      <w:ind w:left="76"/>
    </w:pPr>
  </w:style>
  <w:style w:type="paragraph" w:customStyle="1" w:styleId="Default">
    <w:name w:val="Default"/>
    <w:rsid w:val="000901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ragraphStyle">
    <w:name w:val="Paragraph Style"/>
    <w:uiPriority w:val="99"/>
    <w:semiHidden/>
    <w:rsid w:val="00090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rsid w:val="00090137"/>
    <w:pPr>
      <w:adjustRightInd w:val="0"/>
      <w:spacing w:line="413" w:lineRule="exact"/>
      <w:jc w:val="center"/>
    </w:pPr>
    <w:rPr>
      <w:sz w:val="24"/>
      <w:szCs w:val="24"/>
      <w:lang w:eastAsia="ru-RU"/>
    </w:rPr>
  </w:style>
  <w:style w:type="paragraph" w:customStyle="1" w:styleId="Style10">
    <w:name w:val="Style 1"/>
    <w:rsid w:val="00090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090137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09013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styleId="af7">
    <w:name w:val="footnote reference"/>
    <w:uiPriority w:val="99"/>
    <w:semiHidden/>
    <w:unhideWhenUsed/>
    <w:rsid w:val="00090137"/>
    <w:rPr>
      <w:vertAlign w:val="superscript"/>
    </w:rPr>
  </w:style>
  <w:style w:type="character" w:styleId="af8">
    <w:name w:val="endnote reference"/>
    <w:uiPriority w:val="99"/>
    <w:semiHidden/>
    <w:unhideWhenUsed/>
    <w:rsid w:val="00090137"/>
    <w:rPr>
      <w:vertAlign w:val="superscript"/>
    </w:rPr>
  </w:style>
  <w:style w:type="character" w:customStyle="1" w:styleId="orange1">
    <w:name w:val="orange1"/>
    <w:uiPriority w:val="99"/>
    <w:qFormat/>
    <w:rsid w:val="00090137"/>
  </w:style>
  <w:style w:type="character" w:customStyle="1" w:styleId="FontStyle45">
    <w:name w:val="Font Style45"/>
    <w:uiPriority w:val="99"/>
    <w:rsid w:val="00090137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organictitlecontentspan">
    <w:name w:val="organictitlecontentspan"/>
    <w:basedOn w:val="a0"/>
    <w:rsid w:val="00090137"/>
  </w:style>
  <w:style w:type="character" w:customStyle="1" w:styleId="path-separator">
    <w:name w:val="path-separator"/>
    <w:basedOn w:val="a0"/>
    <w:rsid w:val="00090137"/>
  </w:style>
  <w:style w:type="character" w:customStyle="1" w:styleId="extendedtext-short">
    <w:name w:val="extendedtext-short"/>
    <w:basedOn w:val="a0"/>
    <w:rsid w:val="00090137"/>
  </w:style>
  <w:style w:type="character" w:customStyle="1" w:styleId="extendedtext-full">
    <w:name w:val="extendedtext-full"/>
    <w:basedOn w:val="a0"/>
    <w:rsid w:val="00090137"/>
  </w:style>
  <w:style w:type="character" w:customStyle="1" w:styleId="CharacterStyle1">
    <w:name w:val="Character Style 1"/>
    <w:rsid w:val="00090137"/>
    <w:rPr>
      <w:rFonts w:ascii="Arial Narrow" w:hAnsi="Arial Narrow" w:cs="Arial Narrow" w:hint="default"/>
      <w:sz w:val="26"/>
      <w:szCs w:val="26"/>
    </w:rPr>
  </w:style>
  <w:style w:type="table" w:styleId="af9">
    <w:name w:val="Table Grid"/>
    <w:basedOn w:val="a1"/>
    <w:uiPriority w:val="59"/>
    <w:rsid w:val="0009013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901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59"/>
    <w:rsid w:val="0009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901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Admin</cp:lastModifiedBy>
  <cp:revision>16</cp:revision>
  <dcterms:created xsi:type="dcterms:W3CDTF">2023-07-18T12:10:00Z</dcterms:created>
  <dcterms:modified xsi:type="dcterms:W3CDTF">2025-11-14T06:00:00Z</dcterms:modified>
</cp:coreProperties>
</file>