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9900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</w:t>
      </w:r>
      <w:bookmarkEnd w:id="1"/>
      <w:r>
        <w:rPr>
          <w:sz w:val="28"/>
        </w:rPr>
        <w:br/>
      </w:r>
      <w:bookmarkStart w:name="e2472c95-ee7e-44c9-b078-51339bb4a3b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№520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6194302)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4"/>
      <w:r>
        <w:rPr>
          <w:rFonts w:ascii="Times New Roman" w:hAnsi="Times New Roman"/>
          <w:b/>
          <w:i w:val="false"/>
          <w:color w:val="000000"/>
          <w:sz w:val="28"/>
        </w:rPr>
        <w:t>Ростов-на-Дону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5"/>
      <w:r>
        <w:rPr>
          <w:rFonts w:ascii="Times New Roman" w:hAnsi="Times New Roman"/>
          <w:b/>
          <w:i w:val="false"/>
          <w:color w:val="000000"/>
          <w:sz w:val="28"/>
        </w:rPr>
        <w:t>2024-2025</w:t>
      </w:r>
      <w:bookmarkEnd w:id="5"/>
    </w:p>
    <w:p>
      <w:pPr>
        <w:spacing w:before="0" w:after="0"/>
        <w:ind w:left="120"/>
        <w:jc w:val="left"/>
      </w:pPr>
    </w:p>
    <w:bookmarkStart w:name="block-46990094" w:id="6"/>
    <w:p>
      <w:pPr>
        <w:sectPr>
          <w:pgSz w:w="11906" w:h="16383" w:orient="portrait"/>
        </w:sectPr>
      </w:pPr>
    </w:p>
    <w:bookmarkEnd w:id="6"/>
    <w:bookmarkEnd w:id="0"/>
    <w:bookmarkStart w:name="block-4699009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6990093" w:id="8"/>
    <w:p>
      <w:pPr>
        <w:sectPr>
          <w:pgSz w:w="11906" w:h="16383" w:orient="portrait"/>
        </w:sectPr>
      </w:pPr>
    </w:p>
    <w:bookmarkEnd w:id="8"/>
    <w:bookmarkEnd w:id="7"/>
    <w:bookmarkStart w:name="block-4699009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6990096" w:id="10"/>
    <w:p>
      <w:pPr>
        <w:sectPr>
          <w:pgSz w:w="11906" w:h="16383" w:orient="portrait"/>
        </w:sectPr>
      </w:pPr>
    </w:p>
    <w:bookmarkEnd w:id="10"/>
    <w:bookmarkEnd w:id="9"/>
    <w:bookmarkStart w:name="block-4699009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6990097" w:id="12"/>
    <w:p>
      <w:pPr>
        <w:sectPr>
          <w:pgSz w:w="11906" w:h="16383" w:orient="portrait"/>
        </w:sectPr>
      </w:pPr>
    </w:p>
    <w:bookmarkEnd w:id="12"/>
    <w:bookmarkEnd w:id="11"/>
    <w:bookmarkStart w:name="block-4699009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0095" w:id="14"/>
    <w:p>
      <w:pPr>
        <w:sectPr>
          <w:pgSz w:w="16383" w:h="11906" w:orient="landscape"/>
        </w:sectPr>
      </w:pPr>
    </w:p>
    <w:bookmarkEnd w:id="14"/>
    <w:bookmarkEnd w:id="13"/>
    <w:bookmarkStart w:name="block-4699010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4"/>
        <w:gridCol w:w="3520"/>
        <w:gridCol w:w="1626"/>
        <w:gridCol w:w="2695"/>
        <w:gridCol w:w="2801"/>
        <w:gridCol w:w="2158"/>
      </w:tblGrid>
      <w:tr>
        <w:trPr>
          <w:trHeight w:val="300" w:hRule="atLeast"/>
          <w:trHeight w:val="144" w:hRule="atLeast"/>
        </w:trPr>
        <w:tc>
          <w:tcPr>
            <w:tcW w:w="5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</w:tr>
      <w:tr>
        <w:trPr>
          <w:trHeight w:val="108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</w:tr>
      <w:tr>
        <w:trPr>
          <w:trHeight w:val="60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</w:tr>
      <w:tr>
        <w:trPr>
          <w:trHeight w:val="2160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0100" w:id="16"/>
    <w:p>
      <w:pPr>
        <w:sectPr>
          <w:pgSz w:w="16383" w:h="11906" w:orient="landscape"/>
        </w:sectPr>
      </w:pPr>
    </w:p>
    <w:bookmarkEnd w:id="16"/>
    <w:bookmarkEnd w:id="15"/>
    <w:bookmarkStart w:name="block-4699009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90098" w:id="18"/>
    <w:p>
      <w:pPr>
        <w:sectPr>
          <w:pgSz w:w="16383" w:h="11906" w:orient="landscape"/>
        </w:sectPr>
      </w:pPr>
    </w:p>
    <w:bookmarkEnd w:id="18"/>
    <w:bookmarkEnd w:id="17"/>
    <w:bookmarkStart w:name="block-4699009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1"/>
      <w:r>
        <w:rPr>
          <w:rFonts w:ascii="Times New Roman" w:hAnsi="Times New Roman"/>
          <w:b w:val="false"/>
          <w:i w:val="false"/>
          <w:color w:val="000000"/>
          <w:sz w:val="28"/>
        </w:rPr>
        <w:t>1 Сайт Министерства образования и науки РФ http://www.mon.gov.ru</w:t>
      </w:r>
      <w:bookmarkEnd w:id="21"/>
      <w:r>
        <w:rPr>
          <w:sz w:val="28"/>
        </w:rPr>
        <w:br/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Сайт Рособразования http://www.ed.gov.ru</w:t>
      </w:r>
      <w:bookmarkEnd w:id="22"/>
      <w:r>
        <w:rPr>
          <w:sz w:val="28"/>
        </w:rPr>
        <w:br/>
      </w:r>
      <w:bookmarkStart w:name="e2202d81-27be-4f22-aeb6-9d447e67c650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Федеральный портал «Российское образование» http://www.edu.ru</w:t>
      </w:r>
      <w:bookmarkEnd w:id="23"/>
      <w:r>
        <w:rPr>
          <w:sz w:val="28"/>
        </w:rPr>
        <w:br/>
      </w: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Российский образовательный портал http://www.school.edu.ru</w:t>
      </w:r>
      <w:bookmarkEnd w:id="24"/>
      <w:r>
        <w:rPr>
          <w:sz w:val="28"/>
        </w:rPr>
        <w:br/>
      </w:r>
      <w:bookmarkStart w:name="e2202d81-27be-4f22-aeb6-9d447e67c65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оборудования и</w:t>
      </w:r>
      <w:bookmarkEnd w:id="25"/>
      <w:r>
        <w:rPr>
          <w:sz w:val="28"/>
        </w:rPr>
        <w:br/>
      </w:r>
      <w:bookmarkStart w:name="e2202d81-27be-4f22-aeb6-9d447e67c65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электронных образовательных ресурсов для общего образования 1-4 класс http://www.ndce.edu.ru</w:t>
      </w:r>
      <w:bookmarkEnd w:id="26"/>
    </w:p>
    <w:bookmarkStart w:name="block-46990099" w:id="27"/>
    <w:p>
      <w:pPr>
        <w:sectPr>
          <w:pgSz w:w="11906" w:h="16383" w:orient="portrait"/>
        </w:sectPr>
      </w:pPr>
    </w:p>
    <w:bookmarkEnd w:id="27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