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DA51" w14:textId="7C524F35" w:rsidR="007D2EF1" w:rsidRDefault="007D2EF1" w:rsidP="007D2E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D3488" wp14:editId="60F1C829">
            <wp:extent cx="3844030" cy="2162014"/>
            <wp:effectExtent l="0" t="0" r="4445" b="0"/>
            <wp:docPr id="1" name="Рисунок 1" descr="C:\Users\user\Desktop\С чего начинается Родина\18-02-2023_21-19-05\1 кейс\IMG_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чего начинается Родина\18-02-2023_21-19-05\1 кейс\IMG_2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426" cy="216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8577A" w14:textId="77777777" w:rsidR="007D2EF1" w:rsidRDefault="007D2EF1" w:rsidP="007D2E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4D5302E" w14:textId="77777777" w:rsidR="007D2EF1" w:rsidRPr="007D2EF1" w:rsidRDefault="007D2EF1" w:rsidP="007D2E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EF1">
        <w:rPr>
          <w:rFonts w:ascii="Times New Roman" w:hAnsi="Times New Roman" w:cs="Times New Roman"/>
          <w:b/>
          <w:sz w:val="28"/>
          <w:szCs w:val="28"/>
        </w:rPr>
        <w:t xml:space="preserve">Государственный герб. </w:t>
      </w:r>
    </w:p>
    <w:p w14:paraId="11A63872" w14:textId="77777777" w:rsidR="007D2EF1" w:rsidRPr="007D2EF1" w:rsidRDefault="007D2EF1" w:rsidP="007D2EF1">
      <w:pPr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D2EF1">
        <w:rPr>
          <w:rFonts w:ascii="Times New Roman" w:hAnsi="Times New Roman" w:cs="Times New Roman"/>
          <w:sz w:val="28"/>
          <w:szCs w:val="28"/>
        </w:rPr>
        <w:t xml:space="preserve"> Герб – это эмблема, созданная в соответствии с требованиями геральдики, которая служит отличительным знаком для семьи, рода, династии, города или целой страны. На гербе российского государства отражается его история и культура. </w:t>
      </w:r>
    </w:p>
    <w:p w14:paraId="30D017D3" w14:textId="77777777" w:rsidR="007D2EF1" w:rsidRPr="007D2EF1" w:rsidRDefault="007D2EF1" w:rsidP="007D2EF1">
      <w:pPr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D2EF1">
        <w:rPr>
          <w:rFonts w:ascii="Times New Roman" w:hAnsi="Times New Roman" w:cs="Times New Roman"/>
          <w:sz w:val="28"/>
          <w:szCs w:val="28"/>
        </w:rPr>
        <w:t xml:space="preserve">Современным гербом страны является изменённое изображение, существовавшее ещё в годы правления Александра II. На гербе Российской Федерации орёл с двумя головами, смотрящими в разные стороны, держит скипетр и державу, являющиеся знаками власти, а также единства всего государства. Орёл с двумя главами ещё со времён Римской империи ассоциируется с властью. </w:t>
      </w:r>
    </w:p>
    <w:p w14:paraId="3A2ECC26" w14:textId="2A2D0279" w:rsidR="007D2EF1" w:rsidRPr="007D2EF1" w:rsidRDefault="007D2EF1" w:rsidP="007D2EF1">
      <w:pPr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D2EF1">
        <w:rPr>
          <w:rFonts w:ascii="Times New Roman" w:hAnsi="Times New Roman" w:cs="Times New Roman"/>
          <w:sz w:val="28"/>
          <w:szCs w:val="28"/>
        </w:rPr>
        <w:t xml:space="preserve">Россия переняла эту традицию у Византии, которая была преемником Рима. Но в российском варианте орёл дополнен и другими деталями. Над головами орла расположены три короны. Они во времена Петра I обозначали его власть над целой страной и отдельными её частями и сейчас по-прежнему означают единство российской власти.  Значок, на котором всадник одерживает победу над драконом, находится на груди орла. </w:t>
      </w:r>
      <w:proofErr w:type="gramStart"/>
      <w:r w:rsidRPr="007D2EF1">
        <w:rPr>
          <w:rFonts w:ascii="Times New Roman" w:hAnsi="Times New Roman" w:cs="Times New Roman"/>
          <w:sz w:val="28"/>
          <w:szCs w:val="28"/>
        </w:rPr>
        <w:t>Это является символическим изображением борьбы доброго начала со злым и защиты своей Отчизны от зла.</w:t>
      </w:r>
      <w:proofErr w:type="gramEnd"/>
      <w:r w:rsidRPr="007D2EF1">
        <w:rPr>
          <w:rFonts w:ascii="Times New Roman" w:hAnsi="Times New Roman" w:cs="Times New Roman"/>
          <w:sz w:val="28"/>
          <w:szCs w:val="28"/>
        </w:rPr>
        <w:t xml:space="preserve"> Герб содержит в себе продолжение традиции разных исторических эпох в новом тысячелетии и выглядит торжественно.</w:t>
      </w:r>
    </w:p>
    <w:p w14:paraId="305AA71F" w14:textId="77777777" w:rsidR="007D2EF1" w:rsidRPr="007D2EF1" w:rsidRDefault="007D2EF1" w:rsidP="007D2EF1">
      <w:pPr>
        <w:ind w:left="-851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EF1">
        <w:rPr>
          <w:rFonts w:ascii="Times New Roman" w:hAnsi="Times New Roman" w:cs="Times New Roman"/>
          <w:b/>
          <w:sz w:val="28"/>
          <w:szCs w:val="28"/>
        </w:rPr>
        <w:t xml:space="preserve">Флаг России </w:t>
      </w:r>
    </w:p>
    <w:p w14:paraId="20CA1785" w14:textId="77777777" w:rsidR="007D2EF1" w:rsidRPr="007D2EF1" w:rsidRDefault="007D2EF1" w:rsidP="007D2EF1">
      <w:pPr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D2EF1">
        <w:rPr>
          <w:rFonts w:ascii="Times New Roman" w:hAnsi="Times New Roman" w:cs="Times New Roman"/>
          <w:sz w:val="28"/>
          <w:szCs w:val="28"/>
        </w:rPr>
        <w:t xml:space="preserve">Хотя современный </w:t>
      </w:r>
      <w:proofErr w:type="spellStart"/>
      <w:r w:rsidRPr="007D2EF1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7D2EF1">
        <w:rPr>
          <w:rFonts w:ascii="Times New Roman" w:hAnsi="Times New Roman" w:cs="Times New Roman"/>
          <w:sz w:val="28"/>
          <w:szCs w:val="28"/>
        </w:rPr>
        <w:t xml:space="preserve"> возник при Алексее Михайловиче, Пётр </w:t>
      </w:r>
      <w:proofErr w:type="gramStart"/>
      <w:r w:rsidRPr="007D2EF1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7D2EF1">
        <w:rPr>
          <w:rFonts w:ascii="Times New Roman" w:hAnsi="Times New Roman" w:cs="Times New Roman"/>
          <w:sz w:val="28"/>
          <w:szCs w:val="28"/>
        </w:rPr>
        <w:t xml:space="preserve"> может считаться основателем этой традиции. Он перенял с Запада трёхцветную композицию флага. Когда короновали Елизавету, был создан флаг с чёрной, жёлтой и белой полосками, употреблявшийся помимо </w:t>
      </w:r>
      <w:proofErr w:type="gramStart"/>
      <w:r w:rsidRPr="007D2EF1">
        <w:rPr>
          <w:rFonts w:ascii="Times New Roman" w:hAnsi="Times New Roman" w:cs="Times New Roman"/>
          <w:sz w:val="28"/>
          <w:szCs w:val="28"/>
        </w:rPr>
        <w:t>бело-сине-красного</w:t>
      </w:r>
      <w:proofErr w:type="gramEnd"/>
      <w:r w:rsidRPr="007D2EF1">
        <w:rPr>
          <w:rFonts w:ascii="Times New Roman" w:hAnsi="Times New Roman" w:cs="Times New Roman"/>
          <w:sz w:val="28"/>
          <w:szCs w:val="28"/>
        </w:rPr>
        <w:t xml:space="preserve">. Но при Александре Третьем, в 1883 году, разрешался только </w:t>
      </w:r>
      <w:proofErr w:type="gramStart"/>
      <w:r w:rsidRPr="007D2EF1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7D2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F1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7D2EF1">
        <w:rPr>
          <w:rFonts w:ascii="Times New Roman" w:hAnsi="Times New Roman" w:cs="Times New Roman"/>
          <w:sz w:val="28"/>
          <w:szCs w:val="28"/>
        </w:rPr>
        <w:t>.  Во время Гражданской войны этот флаг символизировал движение Белых. Оппозиционные организации эмигрантов использовали этот флаг в то время</w:t>
      </w:r>
      <w:proofErr w:type="gramStart"/>
      <w:r w:rsidRPr="007D2E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2EF1">
        <w:rPr>
          <w:rFonts w:ascii="Times New Roman" w:hAnsi="Times New Roman" w:cs="Times New Roman"/>
          <w:sz w:val="28"/>
          <w:szCs w:val="28"/>
        </w:rPr>
        <w:t xml:space="preserve"> как в СССР было красное знамя. </w:t>
      </w:r>
    </w:p>
    <w:p w14:paraId="46564FDD" w14:textId="1BC4986D" w:rsidR="00000A61" w:rsidRPr="007D2EF1" w:rsidRDefault="007D2EF1" w:rsidP="007D2EF1">
      <w:pPr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D2EF1">
        <w:rPr>
          <w:rFonts w:ascii="Times New Roman" w:hAnsi="Times New Roman" w:cs="Times New Roman"/>
          <w:sz w:val="28"/>
          <w:szCs w:val="28"/>
        </w:rPr>
        <w:t xml:space="preserve">После распада СССР этот красивый </w:t>
      </w:r>
      <w:proofErr w:type="spellStart"/>
      <w:r w:rsidRPr="007D2EF1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7D2EF1">
        <w:rPr>
          <w:rFonts w:ascii="Times New Roman" w:hAnsi="Times New Roman" w:cs="Times New Roman"/>
          <w:sz w:val="28"/>
          <w:szCs w:val="28"/>
        </w:rPr>
        <w:t xml:space="preserve"> торжественно взмыл над Белым домом. Сейчас отсутствует официальная расшифровка цветов. Но версий есть много. Наиболее распространена версия, согласно которой белый цвет указывает на благородные свойства души и человеческую искренность, синий – на честное поведение, сохранение верности и целомудренную жизнь, а красный – на отвагу и щедрость. </w:t>
      </w:r>
    </w:p>
    <w:sectPr w:rsidR="00000A61" w:rsidRPr="007D2EF1" w:rsidSect="007D2E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90"/>
    <w:rsid w:val="00000A61"/>
    <w:rsid w:val="001D7490"/>
    <w:rsid w:val="007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D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4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4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2023-02-16T19:42:00Z</dcterms:created>
  <dcterms:modified xsi:type="dcterms:W3CDTF">2023-02-19T11:59:00Z</dcterms:modified>
</cp:coreProperties>
</file>