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A6" w:rsidRPr="00284EA6" w:rsidRDefault="00284EA6" w:rsidP="00284EA6">
      <w:pPr>
        <w:spacing w:after="0"/>
        <w:jc w:val="center"/>
        <w:rPr>
          <w:rFonts w:ascii="Times New Roman" w:hAnsi="Times New Roman" w:cs="Times New Roman"/>
          <w:b/>
          <w:sz w:val="28"/>
          <w:szCs w:val="28"/>
        </w:rPr>
      </w:pPr>
      <w:r w:rsidRPr="00284EA6">
        <w:rPr>
          <w:rFonts w:ascii="Times New Roman" w:hAnsi="Times New Roman" w:cs="Times New Roman"/>
          <w:b/>
          <w:sz w:val="28"/>
          <w:szCs w:val="28"/>
        </w:rPr>
        <w:t>Семинар-практикум для педагогов</w:t>
      </w:r>
    </w:p>
    <w:p w:rsidR="00284EA6" w:rsidRPr="00284EA6" w:rsidRDefault="00284EA6" w:rsidP="00284EA6">
      <w:pPr>
        <w:spacing w:after="0"/>
        <w:jc w:val="center"/>
        <w:rPr>
          <w:rFonts w:ascii="Times New Roman" w:hAnsi="Times New Roman" w:cs="Times New Roman"/>
          <w:b/>
          <w:sz w:val="28"/>
          <w:szCs w:val="28"/>
        </w:rPr>
      </w:pPr>
      <w:r w:rsidRPr="00284EA6">
        <w:rPr>
          <w:rFonts w:ascii="Times New Roman" w:hAnsi="Times New Roman" w:cs="Times New Roman"/>
          <w:b/>
          <w:sz w:val="28"/>
          <w:szCs w:val="28"/>
        </w:rPr>
        <w:t>«Обучение дошкольников игре в шахматы»</w:t>
      </w:r>
    </w:p>
    <w:p w:rsidR="00284EA6" w:rsidRPr="00284EA6" w:rsidRDefault="00284EA6" w:rsidP="00284EA6">
      <w:pPr>
        <w:spacing w:after="0"/>
        <w:rPr>
          <w:rFonts w:ascii="Times New Roman" w:hAnsi="Times New Roman" w:cs="Times New Roman"/>
          <w:sz w:val="28"/>
          <w:szCs w:val="28"/>
        </w:rPr>
      </w:pPr>
    </w:p>
    <w:p w:rsidR="00C351A5" w:rsidRDefault="00C351A5" w:rsidP="00C351A5">
      <w:pPr>
        <w:spacing w:after="0"/>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оспитатель</w:t>
      </w:r>
      <w:r w:rsidRPr="00284EA6">
        <w:rPr>
          <w:rFonts w:ascii="Times New Roman" w:hAnsi="Times New Roman" w:cs="Times New Roman"/>
          <w:sz w:val="28"/>
          <w:szCs w:val="28"/>
        </w:rPr>
        <w:t xml:space="preserve"> </w:t>
      </w:r>
    </w:p>
    <w:p w:rsidR="00C351A5" w:rsidRDefault="00C351A5" w:rsidP="00C351A5">
      <w:pPr>
        <w:spacing w:after="0"/>
        <w:rPr>
          <w:rFonts w:ascii="Times New Roman" w:hAnsi="Times New Roman" w:cs="Times New Roman"/>
          <w:sz w:val="28"/>
          <w:szCs w:val="28"/>
        </w:rPr>
      </w:pPr>
      <w:r w:rsidRPr="00284EA6">
        <w:rPr>
          <w:rFonts w:ascii="Times New Roman" w:hAnsi="Times New Roman" w:cs="Times New Roman"/>
          <w:sz w:val="28"/>
          <w:szCs w:val="28"/>
        </w:rPr>
        <w:t xml:space="preserve">МАОУ «Школа № 30» </w:t>
      </w:r>
    </w:p>
    <w:p w:rsidR="00C351A5" w:rsidRPr="00284EA6" w:rsidRDefault="00C351A5" w:rsidP="00C351A5">
      <w:pPr>
        <w:spacing w:after="0"/>
        <w:rPr>
          <w:rFonts w:ascii="Times New Roman" w:hAnsi="Times New Roman" w:cs="Times New Roman"/>
          <w:sz w:val="28"/>
          <w:szCs w:val="28"/>
        </w:rPr>
      </w:pPr>
      <w:r w:rsidRPr="00284EA6">
        <w:rPr>
          <w:rFonts w:ascii="Times New Roman" w:hAnsi="Times New Roman" w:cs="Times New Roman"/>
          <w:sz w:val="28"/>
          <w:szCs w:val="28"/>
        </w:rPr>
        <w:t>(дошкольный уровень)</w:t>
      </w:r>
    </w:p>
    <w:p w:rsidR="00284EA6" w:rsidRPr="00284EA6" w:rsidRDefault="00284EA6" w:rsidP="00C351A5">
      <w:pPr>
        <w:spacing w:after="0"/>
        <w:rPr>
          <w:rFonts w:ascii="Times New Roman" w:hAnsi="Times New Roman" w:cs="Times New Roman"/>
          <w:sz w:val="28"/>
          <w:szCs w:val="28"/>
        </w:rPr>
      </w:pPr>
      <w:r>
        <w:rPr>
          <w:rFonts w:ascii="Times New Roman" w:hAnsi="Times New Roman" w:cs="Times New Roman"/>
          <w:sz w:val="28"/>
          <w:szCs w:val="28"/>
        </w:rPr>
        <w:t>Колесникова О.Ю.</w:t>
      </w:r>
    </w:p>
    <w:p w:rsidR="00284EA6" w:rsidRPr="00284EA6" w:rsidRDefault="00284EA6" w:rsidP="00284EA6">
      <w:pPr>
        <w:spacing w:after="0"/>
        <w:jc w:val="both"/>
        <w:rPr>
          <w:rFonts w:ascii="Times New Roman" w:hAnsi="Times New Roman" w:cs="Times New Roman"/>
          <w:sz w:val="28"/>
          <w:szCs w:val="28"/>
        </w:rPr>
      </w:pP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b/>
          <w:sz w:val="28"/>
          <w:szCs w:val="28"/>
        </w:rPr>
        <w:t>Цель:</w:t>
      </w:r>
      <w:r w:rsidRPr="00284EA6">
        <w:rPr>
          <w:rFonts w:ascii="Times New Roman" w:hAnsi="Times New Roman" w:cs="Times New Roman"/>
          <w:sz w:val="28"/>
          <w:szCs w:val="28"/>
        </w:rPr>
        <w:t xml:space="preserve"> Познакомить педагогов с игровыми ситуациями, способствующими формированию навыков игры в шахматы у детей старшего дошкольного возраста.</w:t>
      </w:r>
    </w:p>
    <w:p w:rsidR="00284EA6" w:rsidRPr="00284EA6" w:rsidRDefault="00284EA6" w:rsidP="00284EA6">
      <w:pPr>
        <w:spacing w:after="0"/>
        <w:jc w:val="both"/>
        <w:rPr>
          <w:rFonts w:ascii="Times New Roman" w:hAnsi="Times New Roman" w:cs="Times New Roman"/>
          <w:sz w:val="28"/>
          <w:szCs w:val="28"/>
        </w:rPr>
      </w:pPr>
    </w:p>
    <w:p w:rsidR="00284EA6" w:rsidRPr="00284EA6" w:rsidRDefault="00284EA6" w:rsidP="00284EA6">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1. Познакомить участников мастер-класса с игровыми ситуациями, используемыми для</w:t>
      </w:r>
      <w:r>
        <w:rPr>
          <w:rFonts w:ascii="Times New Roman" w:hAnsi="Times New Roman" w:cs="Times New Roman"/>
          <w:sz w:val="28"/>
          <w:szCs w:val="28"/>
        </w:rPr>
        <w:t xml:space="preserve"> обучения детей игре в шахматы.</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2. Формировать умение играть в шахматы.</w:t>
      </w:r>
    </w:p>
    <w:p w:rsidR="00284EA6" w:rsidRPr="00284EA6" w:rsidRDefault="00284EA6" w:rsidP="00284EA6">
      <w:pPr>
        <w:spacing w:after="0"/>
        <w:jc w:val="both"/>
        <w:rPr>
          <w:rFonts w:ascii="Times New Roman" w:hAnsi="Times New Roman" w:cs="Times New Roman"/>
          <w:sz w:val="28"/>
          <w:szCs w:val="28"/>
        </w:rPr>
      </w:pPr>
    </w:p>
    <w:p w:rsidR="00284EA6" w:rsidRPr="00284EA6" w:rsidRDefault="00284EA6" w:rsidP="00284EA6">
      <w:pPr>
        <w:spacing w:after="0"/>
        <w:jc w:val="both"/>
        <w:rPr>
          <w:rFonts w:ascii="Times New Roman" w:hAnsi="Times New Roman" w:cs="Times New Roman"/>
          <w:b/>
          <w:sz w:val="28"/>
          <w:szCs w:val="28"/>
        </w:rPr>
      </w:pPr>
      <w:r>
        <w:rPr>
          <w:rFonts w:ascii="Times New Roman" w:hAnsi="Times New Roman" w:cs="Times New Roman"/>
          <w:b/>
          <w:sz w:val="28"/>
          <w:szCs w:val="28"/>
        </w:rPr>
        <w:t>План семинара:</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Увлекательный мир шахмат</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Правила расст</w:t>
      </w:r>
      <w:r>
        <w:rPr>
          <w:rFonts w:ascii="Times New Roman" w:hAnsi="Times New Roman" w:cs="Times New Roman"/>
          <w:sz w:val="28"/>
          <w:szCs w:val="28"/>
        </w:rPr>
        <w:t>ановки фигур на шахматной доске</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Шахматные фи</w:t>
      </w:r>
      <w:r>
        <w:rPr>
          <w:rFonts w:ascii="Times New Roman" w:hAnsi="Times New Roman" w:cs="Times New Roman"/>
          <w:sz w:val="28"/>
          <w:szCs w:val="28"/>
        </w:rPr>
        <w:t>гуры</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Шах, Мат, Пат</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Партия игры в шахматы</w:t>
      </w:r>
    </w:p>
    <w:p w:rsidR="00284EA6" w:rsidRPr="00284EA6" w:rsidRDefault="00284EA6" w:rsidP="00284EA6">
      <w:pPr>
        <w:spacing w:after="0"/>
        <w:jc w:val="both"/>
        <w:rPr>
          <w:rFonts w:ascii="Times New Roman" w:hAnsi="Times New Roman" w:cs="Times New Roman"/>
          <w:sz w:val="28"/>
          <w:szCs w:val="28"/>
        </w:rPr>
      </w:pPr>
    </w:p>
    <w:p w:rsidR="00284EA6" w:rsidRPr="00284EA6" w:rsidRDefault="00284EA6" w:rsidP="00C351A5">
      <w:pPr>
        <w:spacing w:after="0"/>
        <w:jc w:val="center"/>
        <w:rPr>
          <w:rFonts w:ascii="Times New Roman" w:hAnsi="Times New Roman" w:cs="Times New Roman"/>
          <w:b/>
          <w:sz w:val="28"/>
          <w:szCs w:val="28"/>
        </w:rPr>
      </w:pPr>
      <w:r w:rsidRPr="00284EA6">
        <w:rPr>
          <w:rFonts w:ascii="Times New Roman" w:hAnsi="Times New Roman" w:cs="Times New Roman"/>
          <w:b/>
          <w:sz w:val="28"/>
          <w:szCs w:val="28"/>
        </w:rPr>
        <w:t>Ход семинара</w:t>
      </w:r>
      <w:r w:rsidR="00C351A5">
        <w:rPr>
          <w:rFonts w:ascii="Times New Roman" w:hAnsi="Times New Roman" w:cs="Times New Roman"/>
          <w:b/>
          <w:sz w:val="28"/>
          <w:szCs w:val="28"/>
        </w:rPr>
        <w:t>:</w:t>
      </w:r>
    </w:p>
    <w:p w:rsidR="00284EA6" w:rsidRPr="00284EA6" w:rsidRDefault="00284EA6" w:rsidP="00284EA6">
      <w:pPr>
        <w:spacing w:after="0"/>
        <w:jc w:val="both"/>
        <w:rPr>
          <w:rFonts w:ascii="Times New Roman" w:hAnsi="Times New Roman" w:cs="Times New Roman"/>
          <w:sz w:val="28"/>
          <w:szCs w:val="28"/>
        </w:rPr>
      </w:pP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Сегодня мы познакомим Вас с игровыми ситуациями, которые помогут открыть ребенку увлекательный мир шахмат.</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Шахматы – великолепная игра с древнейшей историей, сегодня это популярный вид спорта, которым увлекаются миллионы людей во всех уголках планеты, наряду с этим это прекрасный тренажер для мозга, значительно увеличивающий его интеллектуальные способности.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Шахматы – это одна из удивительных загадок человечества. До сих пор не утихают споры, где была изобретена игра. Часть ученых придерживаются китайской теории происхождения, другие утверждают, что шахматы появились в Индии, а третьи настаивают на том, что родоначальницей шахмат была Персия. Название игры произошло от персидских слов «шах мат», что означает - король мертв.</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В шахматы играли известные политики, философы и ученые, ими увлекались писатели, художники и музыканты.</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Шахматы долгое время являлись составной частью нашей культуры и спорта. Более семидесяти лет русские шахматисты никому не отдавали мировую корону. Ни в одном виде спорта у наших сп</w:t>
      </w:r>
      <w:r>
        <w:rPr>
          <w:rFonts w:ascii="Times New Roman" w:hAnsi="Times New Roman" w:cs="Times New Roman"/>
          <w:sz w:val="28"/>
          <w:szCs w:val="28"/>
        </w:rPr>
        <w:t>ортсменов нет таких достижений.</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4EA6">
        <w:rPr>
          <w:rFonts w:ascii="Times New Roman" w:hAnsi="Times New Roman" w:cs="Times New Roman"/>
          <w:sz w:val="28"/>
          <w:szCs w:val="28"/>
        </w:rPr>
        <w:t>Неоспорима польза игры в шахматы для детей, начиная увлекаться этой игрой в раннем возрасте, ребенок получает мощный толчок развития, как в интеллектуальном, так и в личностном плане.</w:t>
      </w:r>
    </w:p>
    <w:p w:rsidR="00284EA6" w:rsidRPr="00284EA6" w:rsidRDefault="00284EA6" w:rsidP="00284EA6">
      <w:pPr>
        <w:spacing w:after="0"/>
        <w:jc w:val="both"/>
        <w:rPr>
          <w:rFonts w:ascii="Times New Roman" w:hAnsi="Times New Roman" w:cs="Times New Roman"/>
          <w:sz w:val="28"/>
          <w:szCs w:val="28"/>
        </w:rPr>
      </w:pP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Помимо того, что у ребенка активно развивается мышление, вырастает способность концентрироваться и улучшается память, у него формируются такие важные черты характера как эмоциональная устойчивость, твердая воля, решимость и стремление к победе. При этом поражения, которые постигают игрока, учат его стойко и достойно переживать проигрыш, относиться к себе самокритично и анализировать собственные поступки, извлекая нужный и ценный опыт.</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Актуальность проблемы обучения детей дошкольного возраста обусловлена поиском эффективных методов интеллектуального развития. Идея использования игры в шахматы в формировании развития интеллекта у детей научно и практически давно апробирована и реализуется во многих странах мира.</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Ранее обучение детей дошкольного возраста в игре шахматы позволяет обеспечить более комфортное вхождение ребенка в учебный процесс начальной школы, помогает расширить круг общения детей, к тому же дает возможность   современному ребенку научиться выбирать главное из потока информации, которая будет его окружать.</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В шахматы играют, как правило, 2 человека. Иногда, конечно же, играют парами или же командами, но официальные турниры, чемпионаты и соревнования – это борьба двух человек. Один играет белыми фигурами, другой черными.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Игроки ходят по очереди. Первым ходит тот, кто играет белыми.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Суть игры в шахматах – выиграть другого игрока, поставив его королю мат или же создать для себя такую позицию в игре, при которой противник просто сдастся и пожмет вам руку.</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Обычно это такая позиция, когда вы съели у противника больше фигур чем он у вас или же он понимает, что через несколько ходов ему будет мат.</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Выиграть можно и по времени. Вот вроде бы у тебя съели кучу фигур и вот-вот тебе будет уже мат, но у противника кончается время, и он считается проигравшим, а вы победившим.</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Правила расст</w:t>
      </w:r>
      <w:r>
        <w:rPr>
          <w:rFonts w:ascii="Times New Roman" w:hAnsi="Times New Roman" w:cs="Times New Roman"/>
          <w:sz w:val="28"/>
          <w:szCs w:val="28"/>
        </w:rPr>
        <w:t>ановки фигур на шахматной доске</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8 пешек</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2 ладьи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2 коня</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2 слона</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1 ферзь</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1 король</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Пешки стоят на 2 и 7 линии. Они являются некой крепостью, линией обороны. Кто-то называет их смертниками, потому что они первыми идут в бой.</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4EA6">
        <w:rPr>
          <w:rFonts w:ascii="Times New Roman" w:hAnsi="Times New Roman" w:cs="Times New Roman"/>
          <w:sz w:val="28"/>
          <w:szCs w:val="28"/>
        </w:rPr>
        <w:t>Ладьи ставятся по краям, за ними кони, далее слоны, ну и в центре стоят король с ферзем.</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Запомните 2 важных правила при расстановке фигур на доске:</w:t>
      </w:r>
    </w:p>
    <w:p w:rsidR="00284EA6" w:rsidRPr="00284EA6" w:rsidRDefault="00284EA6" w:rsidP="00284EA6">
      <w:pPr>
        <w:spacing w:after="0"/>
        <w:jc w:val="both"/>
        <w:rPr>
          <w:rFonts w:ascii="Times New Roman" w:hAnsi="Times New Roman" w:cs="Times New Roman"/>
          <w:sz w:val="28"/>
          <w:szCs w:val="28"/>
        </w:rPr>
      </w:pP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1 правило: белые ставятся на лини 1 и 2. Черные ставятся на линии 7 и 8</w:t>
      </w:r>
      <w:r>
        <w:rPr>
          <w:rFonts w:ascii="Times New Roman" w:hAnsi="Times New Roman" w:cs="Times New Roman"/>
          <w:sz w:val="28"/>
          <w:szCs w:val="28"/>
        </w:rPr>
        <w:t>.</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2 правило: ферзь любит свой цвет. То есть если ферзь белый, то он ставится на белую клетку, если черный, то на черную.</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Соответственно король белых ставится рядом на черную клетку, а король черных стоит рядом с ферзем на белой клетке.</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Пешка, единственная из фигур, имеющая уникальные особенности: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Не ходит назад, только вперед.</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При достижении восьмой горизонтали белая пешка и при достижении первой черная, — чудесным образом превращаются в другую фигуру</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Может взять пешку противника через б</w:t>
      </w:r>
      <w:r>
        <w:rPr>
          <w:rFonts w:ascii="Times New Roman" w:hAnsi="Times New Roman" w:cs="Times New Roman"/>
          <w:sz w:val="28"/>
          <w:szCs w:val="28"/>
        </w:rPr>
        <w:t>итое поле, то есть “на проходе”</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Ходы пешкой:</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В подавляющем большинстве партий первый ход делается пешкой. Можно еще конем, но это большая редкость. Пешка из начальной позиции может двинуться на одно или на два поля (через клетку) вперед.hello_html_68e7ce35.jpg</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Если пешка упирается в другую фигуру на своём пути, продолжать движение она не может. Будь на месте пешки ферзь или ладья, они могли бы взять фигуру противника, но пешке такое “лакомство не разрешено. Она будет упираться в другую фигуру, пока путь не освободится. Или не получит возможность взятия.</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Пешка может взять (побить) любую фигуру, за исключением короля. Направление взятия — по диагонали на одно поле и только вперед.</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Взятие на проходе</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В ситуации, когда пешка, находящаяся в изначальном положении, то есть на 2 или 7 горизонтали, делает ход на 2 поля и проскакивает через поле (клетку), находящееся под боем неприятельской пешки, — она может быть побита этой самой пешкой.</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Превращение пешки.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Очередное уникальное качество пешки — способность к превращению.</w:t>
      </w:r>
    </w:p>
    <w:p w:rsid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 xml:space="preserve">Это поистине </w:t>
      </w:r>
      <w:proofErr w:type="spellStart"/>
      <w:r w:rsidRPr="00284EA6">
        <w:rPr>
          <w:rFonts w:ascii="Times New Roman" w:hAnsi="Times New Roman" w:cs="Times New Roman"/>
          <w:sz w:val="28"/>
          <w:szCs w:val="28"/>
        </w:rPr>
        <w:t>джекпот</w:t>
      </w:r>
      <w:proofErr w:type="spellEnd"/>
      <w:r w:rsidRPr="00284EA6">
        <w:rPr>
          <w:rFonts w:ascii="Times New Roman" w:hAnsi="Times New Roman" w:cs="Times New Roman"/>
          <w:sz w:val="28"/>
          <w:szCs w:val="28"/>
        </w:rPr>
        <w:t xml:space="preserve"> в жизни любой пешки! Когда пешка доходит до последней, восьмой горизонтали (черной — соответственно первой), — она вправе превратиться в какую угодно фигуру такого ж</w:t>
      </w:r>
      <w:r>
        <w:rPr>
          <w:rFonts w:ascii="Times New Roman" w:hAnsi="Times New Roman" w:cs="Times New Roman"/>
          <w:sz w:val="28"/>
          <w:szCs w:val="28"/>
        </w:rPr>
        <w:t>е цвета, за исключением короля.</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Пешка ставится на поле превращения, тут же убирается, а на ее место превращения ставиться новая фигура. В какую фигуру превратить пешку, реш</w:t>
      </w:r>
      <w:r>
        <w:rPr>
          <w:rFonts w:ascii="Times New Roman" w:hAnsi="Times New Roman" w:cs="Times New Roman"/>
          <w:sz w:val="28"/>
          <w:szCs w:val="28"/>
        </w:rPr>
        <w:t>ает играющий, — “хозяин пешки”.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Ладья.</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 xml:space="preserve">Ладья – вторая по силе фигура после ферзя. Это фигура «тяжелая». Наряду с ферзем ладьи входят в обойму «тяжелой артиллерии» и обладают богатыми возможностями. </w:t>
      </w:r>
      <w:r>
        <w:rPr>
          <w:rFonts w:ascii="Times New Roman" w:hAnsi="Times New Roman" w:cs="Times New Roman"/>
          <w:sz w:val="28"/>
          <w:szCs w:val="28"/>
        </w:rPr>
        <w:t xml:space="preserve">Есть у ладьи и уязвимые места. </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Ходы ладьи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4EA6">
        <w:rPr>
          <w:rFonts w:ascii="Times New Roman" w:hAnsi="Times New Roman" w:cs="Times New Roman"/>
          <w:sz w:val="28"/>
          <w:szCs w:val="28"/>
        </w:rPr>
        <w:t>Траектория движения ладьи – по прямой (по горизонтали или вертикали), в любую сторону на любое расстояние. Так же ладья и бьет.</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Через фигуру перепрыгивать ладье не разрешается.</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Ладья – одна из двух «тяжелых» фигур и представляет серьезную ценность. Она сильнее легких фигур –</w:t>
      </w:r>
      <w:r>
        <w:rPr>
          <w:rFonts w:ascii="Times New Roman" w:hAnsi="Times New Roman" w:cs="Times New Roman"/>
          <w:sz w:val="28"/>
          <w:szCs w:val="28"/>
        </w:rPr>
        <w:t>коня и слона и тем более пешки.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Отсюда вывод:</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 xml:space="preserve">Ладьи не следует выводить в начале партии в центр доски. Иначе она попадет под атаку менее ценных фигур. Оперативного простора в начале партии у ладьи </w:t>
      </w:r>
      <w:proofErr w:type="gramStart"/>
      <w:r w:rsidRPr="00284EA6">
        <w:rPr>
          <w:rFonts w:ascii="Times New Roman" w:hAnsi="Times New Roman" w:cs="Times New Roman"/>
          <w:sz w:val="28"/>
          <w:szCs w:val="28"/>
        </w:rPr>
        <w:t>нет</w:t>
      </w:r>
      <w:proofErr w:type="gramEnd"/>
      <w:r w:rsidRPr="00284EA6">
        <w:rPr>
          <w:rFonts w:ascii="Times New Roman" w:hAnsi="Times New Roman" w:cs="Times New Roman"/>
          <w:sz w:val="28"/>
          <w:szCs w:val="28"/>
        </w:rPr>
        <w:t xml:space="preserve"> и она довольно уязвима.</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Стихия ладьи – оперативный простор.</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З</w:t>
      </w:r>
      <w:r>
        <w:rPr>
          <w:rFonts w:ascii="Times New Roman" w:hAnsi="Times New Roman" w:cs="Times New Roman"/>
          <w:sz w:val="28"/>
          <w:szCs w:val="28"/>
        </w:rPr>
        <w:t>анимайте ладьями открытые линии</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Конь.</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Особенности шахматного коня:</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Конь - единственная из фигур, которая движется зигзагом. Точнее буквой Г</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 xml:space="preserve">Конь – единственная из фигур, которая может прыгать через фигуры, свои и </w:t>
      </w:r>
      <w:proofErr w:type="gramStart"/>
      <w:r w:rsidRPr="00284EA6">
        <w:rPr>
          <w:rFonts w:ascii="Times New Roman" w:hAnsi="Times New Roman" w:cs="Times New Roman"/>
          <w:sz w:val="28"/>
          <w:szCs w:val="28"/>
        </w:rPr>
        <w:t>чужие .</w:t>
      </w:r>
      <w:proofErr w:type="gramEnd"/>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Обладает хитрым инструментом –</w:t>
      </w:r>
      <w:r>
        <w:rPr>
          <w:rFonts w:ascii="Times New Roman" w:hAnsi="Times New Roman" w:cs="Times New Roman"/>
          <w:sz w:val="28"/>
          <w:szCs w:val="28"/>
        </w:rPr>
        <w:t xml:space="preserve"> вилкой.</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Ходы конем</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Схема движения коня не совсем обычна и в ко</w:t>
      </w:r>
      <w:r>
        <w:rPr>
          <w:rFonts w:ascii="Times New Roman" w:hAnsi="Times New Roman" w:cs="Times New Roman"/>
          <w:sz w:val="28"/>
          <w:szCs w:val="28"/>
        </w:rPr>
        <w:t>рне отличается от других фигур:</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Обычно говорят так: конь ходит буквой Г. Зеленым помечены клетки, на которые может пойти конь, расположенный на поле е4. Как видите, назад конь может ходить также легко, как и вперед.</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Еще одна уникальная особенность коня, которой его наделили правила шахмат — он может прыгать как через свои, так и через чужие фигуры</w:t>
      </w:r>
      <w:r>
        <w:rPr>
          <w:rFonts w:ascii="Times New Roman" w:hAnsi="Times New Roman" w:cs="Times New Roman"/>
          <w:sz w:val="28"/>
          <w:szCs w:val="28"/>
        </w:rPr>
        <w:t>.</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В данной позиции белый конь может побить черного слона, несмотря на препятствия из пешек. Он их попросту перепрыгивает.</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Вилка в шахматах – одновременная атака конем двух фигур противника. Почему этот термин применим именно к коню? Дело в том, что двойное нападение коня часто неочевидно и неожиданно, особенно для начинающих шахматистов.</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Иногда вилка венчает красивы</w:t>
      </w:r>
      <w:r>
        <w:rPr>
          <w:rFonts w:ascii="Times New Roman" w:hAnsi="Times New Roman" w:cs="Times New Roman"/>
          <w:sz w:val="28"/>
          <w:szCs w:val="28"/>
        </w:rPr>
        <w:t>е тактические удары.</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Слон.</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Слон обладает</w:t>
      </w:r>
      <w:r>
        <w:rPr>
          <w:rFonts w:ascii="Times New Roman" w:hAnsi="Times New Roman" w:cs="Times New Roman"/>
          <w:sz w:val="28"/>
          <w:szCs w:val="28"/>
        </w:rPr>
        <w:t xml:space="preserve"> рядом интересных особенностей:</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Дальнобойность</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Любит действовать «соо</w:t>
      </w:r>
      <w:r>
        <w:rPr>
          <w:rFonts w:ascii="Times New Roman" w:hAnsi="Times New Roman" w:cs="Times New Roman"/>
          <w:sz w:val="28"/>
          <w:szCs w:val="28"/>
        </w:rPr>
        <w:t>бща» со своим коллегой — слоном</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Может мастерски маскироваться</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Может поставить мат в самом начале партии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Схема передвижения слона несложная, — он ходит только по диагонали. По свободному пространству.</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Перескакивать через фигуры слон не может. Чужую фигуру он может побить, свои же заго</w:t>
      </w:r>
      <w:r>
        <w:rPr>
          <w:rFonts w:ascii="Times New Roman" w:hAnsi="Times New Roman" w:cs="Times New Roman"/>
          <w:sz w:val="28"/>
          <w:szCs w:val="28"/>
        </w:rPr>
        <w:t>раживают ему поле деятельности.</w:t>
      </w:r>
    </w:p>
    <w:p w:rsidR="00284EA6" w:rsidRPr="00C351A5"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Ферзь</w:t>
      </w:r>
      <w:r w:rsidRPr="00C351A5">
        <w:rPr>
          <w:rFonts w:ascii="Times New Roman" w:hAnsi="Times New Roman" w:cs="Times New Roman"/>
          <w:sz w:val="28"/>
          <w:szCs w:val="28"/>
        </w:rPr>
        <w:t>.</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Ходы ферзем</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4EA6">
        <w:rPr>
          <w:rFonts w:ascii="Times New Roman" w:hAnsi="Times New Roman" w:cs="Times New Roman"/>
          <w:sz w:val="28"/>
          <w:szCs w:val="28"/>
        </w:rPr>
        <w:t>Ферзь может ходить как по диагонали, так и по прямой (горизонтали и вертикали). Если ему не мешают фигуры, перепрыгивать через которые нельзя, он может сделать ход на любое расстояние.</w:t>
      </w:r>
    </w:p>
    <w:p w:rsidR="00284EA6" w:rsidRPr="00284EA6" w:rsidRDefault="00284EA6" w:rsidP="00284EA6">
      <w:pPr>
        <w:spacing w:after="0"/>
        <w:jc w:val="both"/>
        <w:rPr>
          <w:rFonts w:ascii="Times New Roman" w:hAnsi="Times New Roman" w:cs="Times New Roman"/>
          <w:sz w:val="28"/>
          <w:szCs w:val="28"/>
        </w:rPr>
      </w:pP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Само собой, фигуру противника ферзь может побить. В данном случае коня. Свой же слон мешает ферзю продвинуться дальше.</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По сути дела, ферзь совмещает в себе функции ладьи и слона.</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 xml:space="preserve">Ферзь – самая ценная фигура. Размен его на ладью, слона или </w:t>
      </w:r>
      <w:r>
        <w:rPr>
          <w:rFonts w:ascii="Times New Roman" w:hAnsi="Times New Roman" w:cs="Times New Roman"/>
          <w:sz w:val="28"/>
          <w:szCs w:val="28"/>
        </w:rPr>
        <w:t>коня почти всегда неравноценен.</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Король.</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Король фигура уникальная. Его даже не имеет смысла сравнивать с другими фигурами. Хотя бы потому, что он не может исчезнуть с доски. Может быть поэтому в шахматах у короля нет номинальной ценности относительно других фигур.</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Король он и есть король, а именно:</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Короля нельзя побить. Если король оказался под боем вражеской фигуры, он должен уйти из-под боя.</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 xml:space="preserve">Если король не может уйти </w:t>
      </w:r>
      <w:proofErr w:type="gramStart"/>
      <w:r w:rsidRPr="00284EA6">
        <w:rPr>
          <w:rFonts w:ascii="Times New Roman" w:hAnsi="Times New Roman" w:cs="Times New Roman"/>
          <w:sz w:val="28"/>
          <w:szCs w:val="28"/>
        </w:rPr>
        <w:t>из под</w:t>
      </w:r>
      <w:proofErr w:type="gramEnd"/>
      <w:r w:rsidRPr="00284EA6">
        <w:rPr>
          <w:rFonts w:ascii="Times New Roman" w:hAnsi="Times New Roman" w:cs="Times New Roman"/>
          <w:sz w:val="28"/>
          <w:szCs w:val="28"/>
        </w:rPr>
        <w:t xml:space="preserve"> боя никаким способом, партия заканчивается, – объявлен мат.</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Соответственно, короля нел</w:t>
      </w:r>
      <w:r>
        <w:rPr>
          <w:rFonts w:ascii="Times New Roman" w:hAnsi="Times New Roman" w:cs="Times New Roman"/>
          <w:sz w:val="28"/>
          <w:szCs w:val="28"/>
        </w:rPr>
        <w:t>ьзя разменять на другую фигуру.</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Ходы королем:</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Ходы короля похожи на ходы ферзя. Еще бы, король и “королева” - "одна сатана".</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 той лишь разницей, что король ходит на одну клетку. Во все стороны, то есть по диагонали, по вертика</w:t>
      </w:r>
      <w:r>
        <w:rPr>
          <w:rFonts w:ascii="Times New Roman" w:hAnsi="Times New Roman" w:cs="Times New Roman"/>
          <w:sz w:val="28"/>
          <w:szCs w:val="28"/>
        </w:rPr>
        <w:t>ли и по горизонтали.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Как ходят фигуры:</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Короли на шахматной доске не могут стоять рядом друг с другом в притык. Между ними должен быть разрыв минимум в 1 клетку.</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Король в шахматах не может быть съеденным</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При правильной игре действует правило – «Взялся за фигуру – ходи именно ей»</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Тот игрок который имеет право хода, может в любой момент предложить ничью, даже после того как сходил. Принять ничью соперник может только до того, как он сходит в ответ.</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То есть после ответного хода, после которого он вдруг поймет, что совершил оши</w:t>
      </w:r>
      <w:r>
        <w:rPr>
          <w:rFonts w:ascii="Times New Roman" w:hAnsi="Times New Roman" w:cs="Times New Roman"/>
          <w:sz w:val="28"/>
          <w:szCs w:val="28"/>
        </w:rPr>
        <w:t>бку, принять ничью он не может.</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Шах, Мат, Пат</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Шах – позиция на шахматной доске, когда какая-либо фигура напала на короля (король под боем), но он может уйти с поля боя, либо его может прикрыть своим телом другая фигура. То есть от шаха можно уйти.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Мат – позиция на шахматной доске, когда какая-либо фигура напала на короля (король под боем), но он НЕ может уйти от нападения. Любое поле куда бы он не ступил – битое. И ни какая его фигура не может закрыть его своим телом.</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4EA6">
        <w:rPr>
          <w:rFonts w:ascii="Times New Roman" w:hAnsi="Times New Roman" w:cs="Times New Roman"/>
          <w:sz w:val="28"/>
          <w:szCs w:val="28"/>
        </w:rPr>
        <w:t>Пат — позиция на шахматной доске, когда игрок вообще никак не может сходить. В таком случае – это ничья.</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Так как теперь вы знаете как ходят фигуры в шахматах, можно показать вам картинками с комментариями, как выглядит шах, двойной шах, мат и пат.</w:t>
      </w:r>
    </w:p>
    <w:p w:rsidR="00284EA6" w:rsidRPr="00284EA6" w:rsidRDefault="00284EA6" w:rsidP="00284EA6">
      <w:pPr>
        <w:spacing w:after="0"/>
        <w:jc w:val="both"/>
        <w:rPr>
          <w:rFonts w:ascii="Times New Roman" w:hAnsi="Times New Roman" w:cs="Times New Roman"/>
          <w:sz w:val="28"/>
          <w:szCs w:val="28"/>
        </w:rPr>
      </w:pP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Прим</w:t>
      </w:r>
      <w:r>
        <w:rPr>
          <w:rFonts w:ascii="Times New Roman" w:hAnsi="Times New Roman" w:cs="Times New Roman"/>
          <w:sz w:val="28"/>
          <w:szCs w:val="28"/>
        </w:rPr>
        <w:t>ер шаха ферзем и ладьей</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Варианты мата.</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Пример мата ферзем.</w:t>
      </w:r>
    </w:p>
    <w:p w:rsid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Королю нельзя кушать ферзя так как он под з</w:t>
      </w:r>
      <w:r>
        <w:rPr>
          <w:rFonts w:ascii="Times New Roman" w:hAnsi="Times New Roman" w:cs="Times New Roman"/>
          <w:sz w:val="28"/>
          <w:szCs w:val="28"/>
        </w:rPr>
        <w:t>ащитой ладьи. Уйти тоже некуда.</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Пример мата конем.</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Очень красивый мат. Такой мат еще называют спертым. Король зажа</w:t>
      </w:r>
      <w:r>
        <w:rPr>
          <w:rFonts w:ascii="Times New Roman" w:hAnsi="Times New Roman" w:cs="Times New Roman"/>
          <w:sz w:val="28"/>
          <w:szCs w:val="28"/>
        </w:rPr>
        <w:t>т своими собственными фигурами.</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Рассмотрим пат.</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1. Сейчас ход черных и им некуда ходить. Пешки уперлись в пешки белых, а королем ход запрещен, так к</w:t>
      </w:r>
      <w:r>
        <w:rPr>
          <w:rFonts w:ascii="Times New Roman" w:hAnsi="Times New Roman" w:cs="Times New Roman"/>
          <w:sz w:val="28"/>
          <w:szCs w:val="28"/>
        </w:rPr>
        <w:t>ак ферзь контролирует все поля.</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2. Ход черных. Но они не могут никак сходить. Король не может встать рядом с другим королем и к тому же 7 линия пробивается ладьей, стоящей на a7. Конь тоже не может уйти со своего поля, так как отк</w:t>
      </w:r>
      <w:r>
        <w:rPr>
          <w:rFonts w:ascii="Times New Roman" w:hAnsi="Times New Roman" w:cs="Times New Roman"/>
          <w:sz w:val="28"/>
          <w:szCs w:val="28"/>
        </w:rPr>
        <w:t>роет шах королю от ладьи на c8.</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Соотношение силы фигуры</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Самая слабая фигура в шахматах – это пешка. Она такая маленькая, безобидная и ходит всего на 1-2 клеточки вперед, кушает наискосок на одн</w:t>
      </w:r>
      <w:r>
        <w:rPr>
          <w:rFonts w:ascii="Times New Roman" w:hAnsi="Times New Roman" w:cs="Times New Roman"/>
          <w:sz w:val="28"/>
          <w:szCs w:val="28"/>
        </w:rPr>
        <w:t>у клеточку или бьет на проходе.</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Не стоит забывать о том, что простая пешка может превратиться в любую фигуру (кроме короля), когда дойдет до п</w:t>
      </w:r>
      <w:r>
        <w:rPr>
          <w:rFonts w:ascii="Times New Roman" w:hAnsi="Times New Roman" w:cs="Times New Roman"/>
          <w:sz w:val="28"/>
          <w:szCs w:val="28"/>
        </w:rPr>
        <w:t>оследней линии шахматной доски.</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Слон, как и конь, равен примерно трем пешкам.</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Ферзь равен по силе двум ладьям или трем легким фигурам.</w:t>
      </w:r>
    </w:p>
    <w:p w:rsidR="00284EA6"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Ладья плюс пешка примерно равна по силе двум легким фигурам.</w:t>
      </w:r>
    </w:p>
    <w:p w:rsidR="00284EA6" w:rsidRPr="00284EA6" w:rsidRDefault="00284EA6" w:rsidP="00284E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4EA6">
        <w:rPr>
          <w:rFonts w:ascii="Times New Roman" w:hAnsi="Times New Roman" w:cs="Times New Roman"/>
          <w:sz w:val="28"/>
          <w:szCs w:val="28"/>
        </w:rPr>
        <w:t xml:space="preserve">Так же надо знать, что 2 легкие фигуры обычно сильнее, чем 1 ладья. </w:t>
      </w:r>
      <w:r w:rsidR="00C351A5">
        <w:rPr>
          <w:rFonts w:ascii="Times New Roman" w:hAnsi="Times New Roman" w:cs="Times New Roman"/>
          <w:sz w:val="28"/>
          <w:szCs w:val="28"/>
        </w:rPr>
        <w:t xml:space="preserve">                       </w:t>
      </w:r>
      <w:bookmarkStart w:id="0" w:name="_GoBack"/>
      <w:bookmarkEnd w:id="0"/>
      <w:r w:rsidRPr="00284EA6">
        <w:rPr>
          <w:rFonts w:ascii="Times New Roman" w:hAnsi="Times New Roman" w:cs="Times New Roman"/>
          <w:sz w:val="28"/>
          <w:szCs w:val="28"/>
        </w:rPr>
        <w:t xml:space="preserve">А ладья и 2 легкие фигуры сильнее, </w:t>
      </w:r>
      <w:r>
        <w:rPr>
          <w:rFonts w:ascii="Times New Roman" w:hAnsi="Times New Roman" w:cs="Times New Roman"/>
          <w:sz w:val="28"/>
          <w:szCs w:val="28"/>
        </w:rPr>
        <w:t>чем ферзь.</w:t>
      </w:r>
    </w:p>
    <w:p w:rsidR="00B80F22" w:rsidRPr="00284EA6" w:rsidRDefault="00284EA6" w:rsidP="00284EA6">
      <w:pPr>
        <w:spacing w:after="0"/>
        <w:jc w:val="both"/>
        <w:rPr>
          <w:rFonts w:ascii="Times New Roman" w:hAnsi="Times New Roman" w:cs="Times New Roman"/>
          <w:sz w:val="28"/>
          <w:szCs w:val="28"/>
        </w:rPr>
      </w:pPr>
      <w:r w:rsidRPr="00284EA6">
        <w:rPr>
          <w:rFonts w:ascii="Times New Roman" w:hAnsi="Times New Roman" w:cs="Times New Roman"/>
          <w:sz w:val="28"/>
          <w:szCs w:val="28"/>
        </w:rPr>
        <w:t>Педагоги играют в шахматы</w:t>
      </w:r>
    </w:p>
    <w:sectPr w:rsidR="00B80F22" w:rsidRPr="00284EA6" w:rsidSect="00284EA6">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A6"/>
    <w:rsid w:val="00284EA6"/>
    <w:rsid w:val="00B80F22"/>
    <w:rsid w:val="00C3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A2F69-955E-4E6B-BE8D-3382829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2D86-BE6E-494F-8E2E-47AA4283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2</cp:revision>
  <dcterms:created xsi:type="dcterms:W3CDTF">2020-02-29T17:47:00Z</dcterms:created>
  <dcterms:modified xsi:type="dcterms:W3CDTF">2020-03-01T12:53:00Z</dcterms:modified>
</cp:coreProperties>
</file>